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</w:pPr>
      <w:r>
        <w:rPr>
          <w:rFonts w:ascii="Times New Roman" w:hAnsi="Times New Roman" w:eastAsia="Times New Roman" w:cs="Times New Roman"/>
          <w:b/>
          <w:color w:val="333333"/>
          <w:sz w:val="48"/>
        </w:rPr>
        <w:t xml:space="preserve">OLATUNBOSUN, ENIOLA ILERIAYO </w:t>
      </w:r>
    </w:p>
    <w:p>
      <w:pPr>
        <w:spacing w:after="0"/>
        <w:ind w:left="10" w:hanging="10"/>
      </w:pPr>
      <w:r>
        <w:rPr>
          <w:rFonts w:ascii="Times New Roman" w:hAnsi="Times New Roman" w:eastAsia="Times New Roman" w:cs="Times New Roman"/>
          <w:color w:val="333333"/>
        </w:rPr>
        <w:t xml:space="preserve">| </w:t>
      </w:r>
      <w:r>
        <w:fldChar w:fldCharType="begin"/>
      </w:r>
      <w:r>
        <w:instrText xml:space="preserve"> HYPERLINK "mailto:ileriayomi2017@gmail.com" </w:instrText>
      </w:r>
      <w:r>
        <w:fldChar w:fldCharType="separate"/>
      </w:r>
      <w:r>
        <w:rPr>
          <w:rStyle w:val="5"/>
          <w:rFonts w:ascii="Times New Roman" w:hAnsi="Times New Roman" w:eastAsia="Times New Roman" w:cs="Times New Roman"/>
        </w:rPr>
        <w:t>ileriayomi2017@gmail.com</w:t>
      </w:r>
      <w:r>
        <w:rPr>
          <w:rStyle w:val="5"/>
          <w:rFonts w:ascii="Times New Roman" w:hAnsi="Times New Roman" w:eastAsia="Times New Roman" w:cs="Times New Roman"/>
        </w:rPr>
        <w:fldChar w:fldCharType="end"/>
      </w:r>
      <w:r>
        <w:rPr>
          <w:rFonts w:ascii="Times New Roman" w:hAnsi="Times New Roman" w:eastAsia="Times New Roman" w:cs="Times New Roman"/>
          <w:color w:val="333333"/>
        </w:rPr>
        <w:t>, +2348166149467</w:t>
      </w:r>
    </w:p>
    <w:p>
      <w:pPr>
        <w:spacing w:after="89"/>
      </w:pPr>
      <w:r>
        <w:rPr>
          <w:rFonts w:ascii="Times New Roman" w:hAnsi="Times New Roman" w:eastAsia="Times New Roman" w:cs="Times New Roman"/>
          <w:b/>
          <w:color w:val="006699"/>
        </w:rPr>
        <w:t xml:space="preserve"> </w:t>
      </w:r>
    </w:p>
    <w:p>
      <w:pPr>
        <w:pStyle w:val="2"/>
        <w:spacing w:after="91"/>
        <w:ind w:left="-5"/>
      </w:pPr>
      <w:r>
        <w:rPr>
          <w:color w:val="2E74B5"/>
        </w:rPr>
        <w:t xml:space="preserve">PROFESSIONAL SUMMARY </w:t>
      </w:r>
    </w:p>
    <w:p>
      <w:pPr>
        <w:spacing w:after="72" w:line="273" w:lineRule="auto"/>
        <w:jc w:val="both"/>
      </w:pPr>
      <w:r>
        <w:rPr>
          <w:rFonts w:ascii="Times New Roman" w:hAnsi="Times New Roman" w:eastAsia="Times New Roman" w:cs="Times New Roman"/>
          <w:color w:val="333333"/>
          <w:shd w:val="clear" w:color="auto" w:fill="FDFDFD"/>
        </w:rPr>
        <w:t>An innovative, analytical, motivated, and result-oriented medical laboratory scientist with an in-depth</w:t>
      </w:r>
      <w:r>
        <w:rPr>
          <w:rFonts w:ascii="Times New Roman" w:hAnsi="Times New Roman" w:eastAsia="Times New Roman" w:cs="Times New Roman"/>
          <w:color w:val="333333"/>
        </w:rPr>
        <w:t xml:space="preserve"> </w:t>
      </w:r>
      <w:r>
        <w:rPr>
          <w:rFonts w:ascii="Times New Roman" w:hAnsi="Times New Roman" w:eastAsia="Times New Roman" w:cs="Times New Roman"/>
          <w:color w:val="333333"/>
          <w:shd w:val="clear" w:color="auto" w:fill="FDFDFD"/>
        </w:rPr>
        <w:t>knowledge of customer service and laboratory management. Skilled in carrying out complex tests,</w:t>
      </w:r>
      <w:r>
        <w:rPr>
          <w:rFonts w:ascii="Times New Roman" w:hAnsi="Times New Roman" w:eastAsia="Times New Roman" w:cs="Times New Roman"/>
          <w:color w:val="333333"/>
        </w:rPr>
        <w:t xml:space="preserve"> </w:t>
      </w:r>
      <w:r>
        <w:rPr>
          <w:rFonts w:ascii="Times New Roman" w:hAnsi="Times New Roman" w:eastAsia="Times New Roman" w:cs="Times New Roman"/>
          <w:color w:val="333333"/>
          <w:shd w:val="clear" w:color="auto" w:fill="FDFDFD"/>
        </w:rPr>
        <w:t>results analysis, data review, and developing detailed reports to advise on appropriate steps after testing.</w:t>
      </w:r>
      <w:r>
        <w:rPr>
          <w:rFonts w:ascii="Times New Roman" w:hAnsi="Times New Roman" w:eastAsia="Times New Roman" w:cs="Times New Roman"/>
          <w:color w:val="333333"/>
        </w:rPr>
        <w:t xml:space="preserve"> </w:t>
      </w:r>
      <w:r>
        <w:rPr>
          <w:rFonts w:ascii="Times New Roman" w:hAnsi="Times New Roman" w:eastAsia="Times New Roman" w:cs="Times New Roman"/>
          <w:color w:val="333333"/>
          <w:shd w:val="clear" w:color="auto" w:fill="FDFDFD"/>
        </w:rPr>
        <w:t>Possess excellent analytical, writing, research, and scientific skills gained from years of practical</w:t>
      </w:r>
      <w:r>
        <w:rPr>
          <w:rFonts w:ascii="Times New Roman" w:hAnsi="Times New Roman" w:eastAsia="Times New Roman" w:cs="Times New Roman"/>
          <w:color w:val="333333"/>
        </w:rPr>
        <w:t xml:space="preserve"> </w:t>
      </w:r>
      <w:r>
        <w:rPr>
          <w:rFonts w:ascii="Times New Roman" w:hAnsi="Times New Roman" w:eastAsia="Times New Roman" w:cs="Times New Roman"/>
          <w:color w:val="333333"/>
          <w:shd w:val="clear" w:color="auto" w:fill="FDFDFD"/>
        </w:rPr>
        <w:t>experience and learning. Excellent at performing all day-to-day</w:t>
      </w:r>
      <w:r>
        <w:rPr>
          <w:rFonts w:hint="default" w:ascii="Times New Roman" w:hAnsi="Times New Roman" w:eastAsia="Times New Roman" w:cs="Times New Roman"/>
          <w:color w:val="333333"/>
          <w:shd w:val="clear" w:color="auto" w:fill="FDFDFD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333333"/>
          <w:shd w:val="clear" w:color="auto" w:fill="FDFDFD"/>
        </w:rPr>
        <w:t>tasks, developing best</w:t>
      </w:r>
      <w:r>
        <w:rPr>
          <w:rFonts w:ascii="Times New Roman" w:hAnsi="Times New Roman" w:eastAsia="Times New Roman" w:cs="Times New Roman"/>
          <w:color w:val="333333"/>
        </w:rPr>
        <w:t xml:space="preserve"> </w:t>
      </w:r>
      <w:r>
        <w:rPr>
          <w:rFonts w:ascii="Times New Roman" w:hAnsi="Times New Roman" w:eastAsia="Times New Roman" w:cs="Times New Roman"/>
          <w:color w:val="333333"/>
          <w:shd w:val="clear" w:color="auto" w:fill="FDFDFD"/>
        </w:rPr>
        <w:t>practices, and maintaining standards.</w:t>
      </w:r>
      <w:r>
        <w:rPr>
          <w:rFonts w:ascii="Times New Roman" w:hAnsi="Times New Roman" w:eastAsia="Times New Roman" w:cs="Times New Roman"/>
          <w:color w:val="333333"/>
        </w:rPr>
        <w:t xml:space="preserve">  </w:t>
      </w:r>
    </w:p>
    <w:p>
      <w:pPr>
        <w:pStyle w:val="2"/>
        <w:spacing w:after="1"/>
        <w:ind w:left="-5"/>
      </w:pPr>
      <w:r>
        <w:rPr>
          <w:color w:val="00B0F0"/>
        </w:rPr>
        <w:t xml:space="preserve">SKILLS </w:t>
      </w:r>
    </w:p>
    <w:p>
      <w:pPr>
        <w:numPr>
          <w:ilvl w:val="0"/>
          <w:numId w:val="1"/>
        </w:numPr>
        <w:spacing w:after="0"/>
        <w:ind w:hanging="360"/>
      </w:pPr>
      <w:r>
        <w:rPr>
          <w:rFonts w:ascii="Times New Roman" w:hAnsi="Times New Roman" w:eastAsia="Times New Roman" w:cs="Times New Roman"/>
          <w:color w:val="333333"/>
        </w:rPr>
        <w:t xml:space="preserve">Interpersonal Skills </w:t>
      </w:r>
      <w:r>
        <w:rPr>
          <w:rFonts w:ascii="Times New Roman" w:hAnsi="Times New Roman" w:eastAsia="Times New Roman" w:cs="Times New Roman"/>
          <w:color w:val="333333"/>
        </w:rPr>
        <w:tab/>
      </w:r>
      <w:r>
        <w:rPr>
          <w:rFonts w:ascii="Segoe UI Symbol" w:hAnsi="Segoe UI Symbol" w:eastAsia="Segoe UI Symbol" w:cs="Segoe UI Symbol"/>
          <w:color w:val="333333"/>
        </w:rPr>
        <w:t>•</w:t>
      </w:r>
      <w:r>
        <w:rPr>
          <w:rFonts w:ascii="Arial" w:hAnsi="Arial" w:eastAsia="Arial" w:cs="Arial"/>
          <w:color w:val="333333"/>
        </w:rPr>
        <w:t xml:space="preserve"> </w:t>
      </w:r>
      <w:r>
        <w:rPr>
          <w:rFonts w:ascii="Arial" w:hAnsi="Arial" w:eastAsia="Arial" w:cs="Arial"/>
          <w:color w:val="333333"/>
        </w:rPr>
        <w:tab/>
      </w:r>
      <w:r>
        <w:rPr>
          <w:rFonts w:ascii="Times New Roman" w:hAnsi="Times New Roman" w:eastAsia="Times New Roman" w:cs="Times New Roman"/>
          <w:color w:val="333333"/>
        </w:rPr>
        <w:t xml:space="preserve">PPE use </w:t>
      </w:r>
    </w:p>
    <w:p>
      <w:pPr>
        <w:numPr>
          <w:ilvl w:val="0"/>
          <w:numId w:val="1"/>
        </w:numPr>
        <w:spacing w:after="0"/>
        <w:ind w:hanging="360"/>
      </w:pPr>
      <w:r>
        <w:rPr>
          <w:rFonts w:ascii="Times New Roman" w:hAnsi="Times New Roman" w:eastAsia="Times New Roman" w:cs="Times New Roman"/>
          <w:color w:val="333333"/>
        </w:rPr>
        <w:t xml:space="preserve">Organizational Skills </w:t>
      </w:r>
      <w:r>
        <w:rPr>
          <w:rFonts w:ascii="Times New Roman" w:hAnsi="Times New Roman" w:eastAsia="Times New Roman" w:cs="Times New Roman"/>
          <w:color w:val="333333"/>
        </w:rPr>
        <w:tab/>
      </w:r>
      <w:r>
        <w:rPr>
          <w:rFonts w:ascii="Segoe UI Symbol" w:hAnsi="Segoe UI Symbol" w:eastAsia="Segoe UI Symbol" w:cs="Segoe UI Symbol"/>
          <w:color w:val="333333"/>
        </w:rPr>
        <w:t>•</w:t>
      </w:r>
      <w:r>
        <w:rPr>
          <w:rFonts w:ascii="Arial" w:hAnsi="Arial" w:eastAsia="Arial" w:cs="Arial"/>
          <w:color w:val="333333"/>
        </w:rPr>
        <w:t xml:space="preserve"> </w:t>
      </w:r>
      <w:r>
        <w:rPr>
          <w:rFonts w:ascii="Arial" w:hAnsi="Arial" w:eastAsia="Arial" w:cs="Arial"/>
          <w:color w:val="333333"/>
        </w:rPr>
        <w:tab/>
      </w:r>
      <w:r>
        <w:rPr>
          <w:rFonts w:ascii="Times New Roman" w:hAnsi="Times New Roman" w:eastAsia="Times New Roman" w:cs="Times New Roman"/>
          <w:color w:val="333333"/>
        </w:rPr>
        <w:t xml:space="preserve">Histopathological techniques </w:t>
      </w:r>
    </w:p>
    <w:p>
      <w:pPr>
        <w:numPr>
          <w:numId w:val="0"/>
        </w:numPr>
        <w:spacing w:after="0"/>
        <w:ind w:leftChars="0" w:firstLine="660" w:firstLineChars="300"/>
        <w:jc w:val="left"/>
      </w:pPr>
      <w:r>
        <w:rPr>
          <w:rFonts w:ascii="Times New Roman" w:hAnsi="Times New Roman" w:eastAsia="Times New Roman" w:cs="Times New Roman"/>
          <w:color w:val="333333"/>
        </w:rPr>
        <w:t xml:space="preserve">Gene expert </w:t>
      </w:r>
      <w:r>
        <w:t xml:space="preserve">                                   </w:t>
      </w:r>
      <w:r>
        <w:rPr>
          <w:rFonts w:hint="default"/>
          <w:lang w:val="en-US"/>
        </w:rPr>
        <w:t xml:space="preserve">     </w:t>
      </w:r>
      <w:r>
        <w:t xml:space="preserve"> </w:t>
      </w:r>
      <w:r>
        <w:rPr>
          <w:rFonts w:ascii="Times New Roman" w:hAnsi="Times New Roman" w:eastAsia="Times New Roman" w:cs="Times New Roman"/>
          <w:color w:val="333333"/>
        </w:rPr>
        <w:t>Microtomy</w:t>
      </w:r>
    </w:p>
    <w:p>
      <w:pPr>
        <w:numPr>
          <w:ilvl w:val="0"/>
          <w:numId w:val="1"/>
        </w:numPr>
        <w:spacing w:after="0"/>
        <w:ind w:hanging="360"/>
      </w:pPr>
      <w:r>
        <w:rPr>
          <w:rFonts w:ascii="Times New Roman" w:hAnsi="Times New Roman" w:eastAsia="Times New Roman" w:cs="Times New Roman"/>
          <w:color w:val="333333"/>
        </w:rPr>
        <w:t xml:space="preserve">Regulatory Compliance </w:t>
      </w:r>
      <w:r>
        <w:rPr>
          <w:rFonts w:ascii="Times New Roman" w:hAnsi="Times New Roman" w:eastAsia="Times New Roman" w:cs="Times New Roman"/>
          <w:color w:val="333333"/>
        </w:rPr>
        <w:tab/>
      </w:r>
      <w:r>
        <w:rPr>
          <w:rFonts w:ascii="Segoe UI Symbol" w:hAnsi="Segoe UI Symbol" w:eastAsia="Segoe UI Symbol" w:cs="Segoe UI Symbol"/>
          <w:color w:val="333333"/>
        </w:rPr>
        <w:t>•</w:t>
      </w:r>
      <w:r>
        <w:rPr>
          <w:rFonts w:ascii="Arial" w:hAnsi="Arial" w:eastAsia="Arial" w:cs="Arial"/>
          <w:color w:val="333333"/>
        </w:rPr>
        <w:t xml:space="preserve"> </w:t>
      </w:r>
      <w:r>
        <w:rPr>
          <w:rFonts w:ascii="Arial" w:hAnsi="Arial" w:eastAsia="Arial" w:cs="Arial"/>
          <w:color w:val="333333"/>
        </w:rPr>
        <w:tab/>
      </w:r>
      <w:r>
        <w:rPr>
          <w:rFonts w:ascii="Arial" w:hAnsi="Arial" w:eastAsia="Arial" w:cs="Arial"/>
          <w:color w:val="333333"/>
        </w:rPr>
        <w:t xml:space="preserve">Excellent </w:t>
      </w:r>
      <w:r>
        <w:rPr>
          <w:rFonts w:ascii="Times New Roman" w:hAnsi="Times New Roman" w:eastAsia="Times New Roman" w:cs="Times New Roman"/>
          <w:color w:val="333333"/>
        </w:rPr>
        <w:t>Phlebotomy Skills</w:t>
      </w:r>
    </w:p>
    <w:p>
      <w:pPr>
        <w:numPr>
          <w:ilvl w:val="0"/>
          <w:numId w:val="1"/>
        </w:numPr>
        <w:spacing w:after="0"/>
        <w:ind w:hanging="360"/>
      </w:pPr>
      <w:r>
        <w:rPr>
          <w:rFonts w:ascii="Times New Roman" w:hAnsi="Times New Roman" w:eastAsia="Times New Roman" w:cs="Times New Roman"/>
          <w:color w:val="333333"/>
        </w:rPr>
        <w:t xml:space="preserve">Equipment Maintenance </w:t>
      </w:r>
      <w:r>
        <w:rPr>
          <w:rFonts w:ascii="Times New Roman" w:hAnsi="Times New Roman" w:eastAsia="Times New Roman" w:cs="Times New Roman"/>
          <w:color w:val="333333"/>
        </w:rPr>
        <w:tab/>
      </w:r>
      <w:r>
        <w:rPr>
          <w:rFonts w:ascii="Segoe UI Symbol" w:hAnsi="Segoe UI Symbol" w:eastAsia="Segoe UI Symbol" w:cs="Segoe UI Symbol"/>
          <w:color w:val="333333"/>
        </w:rPr>
        <w:t>•</w:t>
      </w:r>
      <w:r>
        <w:rPr>
          <w:rFonts w:ascii="Arial" w:hAnsi="Arial" w:eastAsia="Arial" w:cs="Arial"/>
          <w:color w:val="333333"/>
        </w:rPr>
        <w:t xml:space="preserve"> </w:t>
      </w:r>
      <w:r>
        <w:rPr>
          <w:rFonts w:ascii="Times New Roman" w:hAnsi="Times New Roman" w:eastAsia="Times New Roman" w:cs="Times New Roman"/>
          <w:color w:val="333333"/>
        </w:rPr>
        <w:t xml:space="preserve">Chemistry &amp; Serology </w:t>
      </w:r>
    </w:p>
    <w:p>
      <w:pPr>
        <w:numPr>
          <w:ilvl w:val="0"/>
          <w:numId w:val="1"/>
        </w:numPr>
        <w:spacing w:after="0"/>
        <w:ind w:hanging="360"/>
      </w:pPr>
      <w:r>
        <w:rPr>
          <w:rFonts w:ascii="Times New Roman" w:hAnsi="Times New Roman" w:eastAsia="Times New Roman" w:cs="Times New Roman"/>
          <w:color w:val="333333"/>
        </w:rPr>
        <w:t xml:space="preserve">Microsoft Office Suite </w:t>
      </w:r>
      <w:r>
        <w:rPr>
          <w:rFonts w:ascii="Times New Roman" w:hAnsi="Times New Roman" w:eastAsia="Times New Roman" w:cs="Times New Roman"/>
          <w:color w:val="333333"/>
        </w:rPr>
        <w:tab/>
      </w:r>
      <w:r>
        <w:rPr>
          <w:rFonts w:ascii="Segoe UI Symbol" w:hAnsi="Segoe UI Symbol" w:eastAsia="Segoe UI Symbol" w:cs="Segoe UI Symbol"/>
          <w:color w:val="333333"/>
        </w:rPr>
        <w:t>•</w:t>
      </w:r>
      <w:r>
        <w:rPr>
          <w:rFonts w:ascii="Arial" w:hAnsi="Arial" w:eastAsia="Arial" w:cs="Arial"/>
          <w:color w:val="333333"/>
        </w:rPr>
        <w:t xml:space="preserve"> </w:t>
      </w:r>
      <w:r>
        <w:rPr>
          <w:rFonts w:ascii="Arial" w:hAnsi="Arial" w:eastAsia="Arial" w:cs="Arial"/>
          <w:color w:val="333333"/>
        </w:rPr>
        <w:tab/>
      </w:r>
      <w:r>
        <w:rPr>
          <w:rFonts w:ascii="Times New Roman" w:hAnsi="Times New Roman" w:eastAsia="Times New Roman" w:cs="Times New Roman"/>
          <w:color w:val="333333"/>
        </w:rPr>
        <w:t xml:space="preserve">Time Management Skills </w:t>
      </w:r>
    </w:p>
    <w:p>
      <w:pPr>
        <w:numPr>
          <w:ilvl w:val="0"/>
          <w:numId w:val="1"/>
        </w:numPr>
        <w:spacing w:after="0"/>
        <w:ind w:hanging="360"/>
      </w:pPr>
      <w:r>
        <w:rPr>
          <w:rFonts w:ascii="Times New Roman" w:hAnsi="Times New Roman" w:eastAsia="Times New Roman" w:cs="Times New Roman"/>
          <w:color w:val="333333"/>
        </w:rPr>
        <w:t xml:space="preserve">Active Listening skills </w:t>
      </w:r>
      <w:r>
        <w:rPr>
          <w:rFonts w:ascii="Times New Roman" w:hAnsi="Times New Roman" w:eastAsia="Times New Roman" w:cs="Times New Roman"/>
          <w:color w:val="333333"/>
        </w:rPr>
        <w:tab/>
      </w:r>
      <w:r>
        <w:rPr>
          <w:rFonts w:ascii="Segoe UI Symbol" w:hAnsi="Segoe UI Symbol" w:eastAsia="Segoe UI Symbol" w:cs="Segoe UI Symbol"/>
          <w:color w:val="333333"/>
        </w:rPr>
        <w:t>•</w:t>
      </w:r>
      <w:r>
        <w:rPr>
          <w:rFonts w:ascii="Arial" w:hAnsi="Arial" w:eastAsia="Arial" w:cs="Arial"/>
          <w:color w:val="333333"/>
        </w:rPr>
        <w:t xml:space="preserve"> </w:t>
      </w:r>
      <w:r>
        <w:rPr>
          <w:rFonts w:ascii="Arial" w:hAnsi="Arial" w:eastAsia="Arial" w:cs="Arial"/>
          <w:color w:val="333333"/>
        </w:rPr>
        <w:tab/>
      </w:r>
      <w:r>
        <w:rPr>
          <w:rFonts w:ascii="Times New Roman" w:hAnsi="Times New Roman" w:eastAsia="Times New Roman" w:cs="Times New Roman"/>
          <w:color w:val="333333"/>
        </w:rPr>
        <w:t xml:space="preserve">Presentation &amp; Report writing.  </w:t>
      </w:r>
    </w:p>
    <w:p>
      <w:pPr>
        <w:numPr>
          <w:ilvl w:val="0"/>
          <w:numId w:val="1"/>
        </w:numPr>
        <w:spacing w:after="0"/>
        <w:ind w:hanging="360"/>
      </w:pPr>
      <w:r>
        <w:rPr>
          <w:rFonts w:ascii="Times New Roman" w:hAnsi="Times New Roman" w:eastAsia="Times New Roman" w:cs="Times New Roman"/>
          <w:color w:val="333333"/>
        </w:rPr>
        <w:t xml:space="preserve">Critical thinking &amp; problem-solving skills </w:t>
      </w:r>
      <w:r>
        <w:rPr>
          <w:rFonts w:ascii="Times New Roman" w:hAnsi="Times New Roman" w:eastAsia="Times New Roman" w:cs="Times New Roman"/>
          <w:color w:val="333333"/>
        </w:rPr>
        <w:tab/>
      </w:r>
      <w:r>
        <w:rPr>
          <w:rFonts w:ascii="Segoe UI Symbol" w:hAnsi="Segoe UI Symbol" w:eastAsia="Segoe UI Symbol" w:cs="Segoe UI Symbol"/>
          <w:color w:val="333333"/>
        </w:rPr>
        <w:t>•</w:t>
      </w:r>
      <w:r>
        <w:rPr>
          <w:rFonts w:ascii="Arial" w:hAnsi="Arial" w:eastAsia="Arial" w:cs="Arial"/>
          <w:color w:val="333333"/>
        </w:rPr>
        <w:t xml:space="preserve"> </w:t>
      </w:r>
      <w:r>
        <w:rPr>
          <w:rFonts w:ascii="Times New Roman" w:hAnsi="Times New Roman" w:eastAsia="Times New Roman" w:cs="Times New Roman"/>
          <w:color w:val="333333"/>
        </w:rPr>
        <w:t xml:space="preserve">Infection Control &amp; Specimen Testing </w:t>
      </w:r>
    </w:p>
    <w:p>
      <w:pPr>
        <w:spacing w:after="0"/>
        <w:rPr>
          <w:rFonts w:hint="default"/>
          <w:b/>
          <w:color w:val="2E75B6" w:themeColor="accent5" w:themeShade="BF"/>
          <w:sz w:val="28"/>
          <w:szCs w:val="28"/>
          <w:lang w:val="en-US"/>
        </w:rPr>
      </w:pPr>
      <w:r>
        <w:rPr>
          <w:b/>
          <w:color w:val="00B0F0"/>
          <w:sz w:val="28"/>
          <w:szCs w:val="28"/>
        </w:rPr>
        <w:t>EXPERIENCE</w:t>
      </w:r>
      <w:r>
        <w:rPr>
          <w:rFonts w:hint="default"/>
          <w:b/>
          <w:color w:val="00B0F0"/>
          <w:sz w:val="28"/>
          <w:szCs w:val="28"/>
          <w:lang w:val="en-US"/>
        </w:rPr>
        <w:t xml:space="preserve"> </w:t>
      </w:r>
    </w:p>
    <w:p>
      <w:pPr>
        <w:spacing w:after="0"/>
        <w:rPr>
          <w:b/>
          <w:color w:val="2E75B6" w:themeColor="accent5" w:themeShade="BF"/>
          <w:sz w:val="28"/>
          <w:szCs w:val="28"/>
        </w:rPr>
      </w:pPr>
    </w:p>
    <w:p>
      <w:pPr>
        <w:spacing w:after="0"/>
        <w:rPr>
          <w:b/>
          <w:bCs w:val="0"/>
          <w:color w:val="00B0F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 w:val="0"/>
          <w:color w:val="00B0F0"/>
        </w:rPr>
        <w:t>Medical Laboratory Scientist</w:t>
      </w:r>
    </w:p>
    <w:p>
      <w:pPr>
        <w:spacing w:after="87"/>
        <w:rPr>
          <w:rFonts w:ascii="Times New Roman" w:hAnsi="Times New Roman" w:eastAsia="Times New Roman" w:cs="Times New Roman"/>
          <w:b/>
          <w:color w:val="auto"/>
        </w:rPr>
      </w:pPr>
      <w:r>
        <w:rPr>
          <w:rFonts w:ascii="Times New Roman" w:hAnsi="Times New Roman" w:eastAsia="Times New Roman" w:cs="Times New Roman"/>
          <w:b/>
          <w:color w:val="auto"/>
        </w:rPr>
        <w:t xml:space="preserve">Olabisi Onabanjo University Teaching Hospital,Ogun State.         </w:t>
      </w:r>
      <w:r>
        <w:rPr>
          <w:rFonts w:ascii="Times New Roman" w:hAnsi="Times New Roman" w:eastAsia="Times New Roman" w:cs="Times New Roman"/>
          <w:b/>
          <w:color w:val="0070C0"/>
        </w:rPr>
        <w:t>January 2023-</w:t>
      </w:r>
      <w:r>
        <w:rPr>
          <w:rFonts w:hint="default" w:ascii="Times New Roman" w:hAnsi="Times New Roman" w:eastAsia="Times New Roman" w:cs="Times New Roman"/>
          <w:b/>
          <w:color w:val="0070C0"/>
          <w:lang w:val="en-US"/>
        </w:rPr>
        <w:t xml:space="preserve">Otober </w:t>
      </w:r>
      <w:r>
        <w:rPr>
          <w:rFonts w:ascii="Times New Roman" w:hAnsi="Times New Roman" w:eastAsia="Times New Roman" w:cs="Times New Roman"/>
          <w:b/>
          <w:color w:val="0070C0"/>
        </w:rPr>
        <w:t>2023</w:t>
      </w:r>
    </w:p>
    <w:p>
      <w:pPr>
        <w:pStyle w:val="9"/>
        <w:numPr>
          <w:ilvl w:val="0"/>
          <w:numId w:val="2"/>
        </w:numPr>
        <w:spacing w:after="87"/>
      </w:pPr>
      <w:r>
        <w:t>Strong diagnostic skills in Histopathological techniques.</w:t>
      </w:r>
    </w:p>
    <w:p>
      <w:pPr>
        <w:pStyle w:val="9"/>
        <w:numPr>
          <w:ilvl w:val="0"/>
          <w:numId w:val="2"/>
        </w:numPr>
        <w:spacing w:after="87"/>
      </w:pPr>
      <w:r>
        <w:t>Highly skillful in Mictrotomy.</w:t>
      </w:r>
    </w:p>
    <w:p>
      <w:pPr>
        <w:pStyle w:val="9"/>
        <w:numPr>
          <w:ilvl w:val="0"/>
          <w:numId w:val="2"/>
        </w:numPr>
        <w:spacing w:after="87"/>
      </w:pPr>
      <w:r>
        <w:t>Performed Tissue processing, with and without supervision.</w:t>
      </w:r>
    </w:p>
    <w:p>
      <w:pPr>
        <w:pStyle w:val="9"/>
        <w:numPr>
          <w:ilvl w:val="0"/>
          <w:numId w:val="2"/>
        </w:numPr>
        <w:spacing w:after="87"/>
      </w:pPr>
      <w:r>
        <w:t>Maintained all physical laboratory equipments, detecting malfunctions reporting immediately for swift intervention from the maintenance department.</w:t>
      </w:r>
    </w:p>
    <w:p>
      <w:pPr>
        <w:pStyle w:val="9"/>
        <w:numPr>
          <w:ilvl w:val="0"/>
          <w:numId w:val="2"/>
        </w:numPr>
        <w:spacing w:after="87"/>
      </w:pPr>
      <w:r>
        <w:t>Safely performed Staining and Mounting of Histological Tissue sections.</w:t>
      </w:r>
    </w:p>
    <w:p>
      <w:pPr>
        <w:pStyle w:val="9"/>
        <w:numPr>
          <w:ilvl w:val="0"/>
          <w:numId w:val="2"/>
        </w:numPr>
        <w:spacing w:after="87"/>
      </w:pPr>
      <w:r>
        <w:t>Kept records appropriately for excellent and easy accountability.</w:t>
      </w:r>
    </w:p>
    <w:p>
      <w:pPr>
        <w:pStyle w:val="9"/>
        <w:numPr>
          <w:ilvl w:val="0"/>
          <w:numId w:val="2"/>
        </w:numPr>
        <w:spacing w:after="87"/>
      </w:pPr>
      <w:r>
        <w:t>Safely prepared different grades of Alcohol, Hematoxylin and other chemicals used in the Laboratory</w:t>
      </w:r>
    </w:p>
    <w:p>
      <w:pPr>
        <w:pStyle w:val="9"/>
        <w:numPr>
          <w:ilvl w:val="0"/>
          <w:numId w:val="2"/>
        </w:numPr>
        <w:spacing w:after="87"/>
      </w:pPr>
      <w:r>
        <w:t>Carried out Special Staining techniques on both Histological and Cytological samples.</w:t>
      </w:r>
    </w:p>
    <w:p>
      <w:pPr>
        <w:pStyle w:val="9"/>
        <w:numPr>
          <w:ilvl w:val="0"/>
          <w:numId w:val="2"/>
        </w:numPr>
        <w:spacing w:after="87"/>
      </w:pPr>
      <w:r>
        <w:t>Supervised and lectured students in training on Histopathological techniques.</w:t>
      </w:r>
    </w:p>
    <w:p>
      <w:pPr>
        <w:pStyle w:val="9"/>
        <w:numPr>
          <w:ilvl w:val="0"/>
          <w:numId w:val="2"/>
        </w:numPr>
        <w:spacing w:after="87"/>
      </w:pPr>
      <w:r>
        <w:t>Maintained proficiency testing within the laboratory environment.</w:t>
      </w:r>
    </w:p>
    <w:p>
      <w:pPr>
        <w:pStyle w:val="9"/>
        <w:numPr>
          <w:ilvl w:val="0"/>
          <w:numId w:val="2"/>
        </w:numPr>
        <w:spacing w:after="87"/>
      </w:pPr>
      <w:r>
        <w:t>Safely managed the activities of the Laboratory, with the staff Scientist in absentia.</w:t>
      </w:r>
    </w:p>
    <w:p>
      <w:pPr>
        <w:pStyle w:val="9"/>
        <w:numPr>
          <w:ilvl w:val="0"/>
          <w:numId w:val="2"/>
        </w:numPr>
        <w:spacing w:after="87"/>
      </w:pPr>
      <w:r>
        <w:t>Wrote reports and details of the test results performed in the Laboratory.</w:t>
      </w:r>
    </w:p>
    <w:p>
      <w:pPr>
        <w:pStyle w:val="9"/>
        <w:numPr>
          <w:ilvl w:val="0"/>
          <w:numId w:val="2"/>
        </w:numPr>
        <w:spacing w:after="87"/>
      </w:pPr>
      <w:r>
        <w:t>Supervised Seminar presentations of Interns and students in training.</w:t>
      </w:r>
    </w:p>
    <w:p>
      <w:pPr>
        <w:spacing w:after="87"/>
      </w:pPr>
    </w:p>
    <w:p>
      <w:pPr>
        <w:pStyle w:val="2"/>
        <w:tabs>
          <w:tab w:val="center" w:pos="3601"/>
          <w:tab w:val="center" w:pos="4321"/>
          <w:tab w:val="center" w:pos="5041"/>
          <w:tab w:val="center" w:pos="6768"/>
        </w:tabs>
        <w:spacing w:after="1"/>
        <w:ind w:left="-15" w:firstLine="0"/>
        <w:rPr>
          <w:b/>
          <w:bCs w:val="0"/>
          <w:color w:val="00B0F0"/>
        </w:rPr>
      </w:pPr>
      <w:r>
        <w:rPr>
          <w:b/>
          <w:bCs w:val="0"/>
          <w:color w:val="00B0F0"/>
        </w:rPr>
        <w:t>Medical Laboratory Science Intern</w:t>
      </w:r>
      <w:r>
        <w:rPr>
          <w:b/>
          <w:bCs w:val="0"/>
          <w:color w:val="00B0F0"/>
        </w:rPr>
        <w:tab/>
      </w:r>
      <w:r>
        <w:rPr>
          <w:b/>
          <w:bCs w:val="0"/>
          <w:color w:val="00B0F0"/>
        </w:rPr>
        <w:t xml:space="preserve"> </w:t>
      </w:r>
      <w:r>
        <w:rPr>
          <w:b/>
          <w:bCs w:val="0"/>
          <w:color w:val="00B0F0"/>
        </w:rPr>
        <w:tab/>
      </w:r>
      <w:r>
        <w:rPr>
          <w:b/>
          <w:bCs w:val="0"/>
          <w:color w:val="00B0F0"/>
        </w:rPr>
        <w:t xml:space="preserve"> </w:t>
      </w:r>
      <w:r>
        <w:rPr>
          <w:b/>
          <w:bCs w:val="0"/>
          <w:color w:val="00B0F0"/>
        </w:rPr>
        <w:tab/>
      </w:r>
      <w:r>
        <w:rPr>
          <w:b/>
          <w:bCs w:val="0"/>
          <w:color w:val="00B0F0"/>
        </w:rPr>
        <w:t xml:space="preserve"> </w:t>
      </w:r>
      <w:r>
        <w:rPr>
          <w:b/>
          <w:bCs w:val="0"/>
          <w:color w:val="00B0F0"/>
        </w:rPr>
        <w:tab/>
      </w:r>
      <w:r>
        <w:rPr>
          <w:b/>
          <w:bCs w:val="0"/>
          <w:color w:val="00B0F0"/>
        </w:rPr>
        <w:t xml:space="preserve">July 2021– June 2021 </w:t>
      </w:r>
    </w:p>
    <w:p>
      <w:pPr>
        <w:shd w:val="clear" w:color="auto" w:fill="FDFDFD"/>
        <w:spacing w:after="35"/>
      </w:pPr>
      <w:r>
        <w:rPr>
          <w:rFonts w:ascii="Times New Roman" w:hAnsi="Times New Roman" w:eastAsia="Times New Roman" w:cs="Times New Roman"/>
          <w:b/>
          <w:color w:val="333333"/>
        </w:rPr>
        <w:t xml:space="preserve">State Hospital Ikire, Osun State. </w:t>
      </w:r>
    </w:p>
    <w:p>
      <w:pPr>
        <w:numPr>
          <w:ilvl w:val="0"/>
          <w:numId w:val="3"/>
        </w:numPr>
        <w:spacing w:after="5" w:line="249" w:lineRule="auto"/>
        <w:ind w:hanging="360"/>
      </w:pPr>
      <w:r>
        <w:rPr>
          <w:rFonts w:ascii="Times New Roman" w:hAnsi="Times New Roman" w:eastAsia="Times New Roman" w:cs="Times New Roman"/>
        </w:rPr>
        <w:t xml:space="preserve">Wrote reports and documents detailing the results of tests. </w:t>
      </w:r>
    </w:p>
    <w:p>
      <w:pPr>
        <w:numPr>
          <w:ilvl w:val="0"/>
          <w:numId w:val="3"/>
        </w:numPr>
        <w:spacing w:after="4" w:line="251" w:lineRule="auto"/>
        <w:ind w:hanging="360"/>
      </w:pPr>
      <w:r>
        <w:rPr>
          <w:rFonts w:ascii="Times New Roman" w:hAnsi="Times New Roman" w:eastAsia="Times New Roman" w:cs="Times New Roman"/>
          <w:color w:val="464C4E"/>
        </w:rPr>
        <w:t xml:space="preserve">Performed standardized tests using general laboratory equipment. </w:t>
      </w:r>
    </w:p>
    <w:p>
      <w:pPr>
        <w:numPr>
          <w:ilvl w:val="0"/>
          <w:numId w:val="3"/>
        </w:numPr>
        <w:spacing w:after="5" w:line="249" w:lineRule="auto"/>
        <w:ind w:hanging="360"/>
      </w:pPr>
      <w:r>
        <w:rPr>
          <w:rFonts w:ascii="Times New Roman" w:hAnsi="Times New Roman" w:eastAsia="Times New Roman" w:cs="Times New Roman"/>
        </w:rPr>
        <w:t xml:space="preserve">Developed new analytical procedures that improved efficiency by 28%. </w:t>
      </w:r>
    </w:p>
    <w:p>
      <w:pPr>
        <w:numPr>
          <w:ilvl w:val="0"/>
          <w:numId w:val="3"/>
        </w:numPr>
        <w:spacing w:after="5" w:line="249" w:lineRule="auto"/>
        <w:ind w:hanging="360"/>
      </w:pPr>
      <w:r>
        <w:rPr>
          <w:rFonts w:ascii="Times New Roman" w:hAnsi="Times New Roman" w:eastAsia="Times New Roman" w:cs="Times New Roman"/>
        </w:rPr>
        <w:t xml:space="preserve">Maintained 100% error-free documentation since the day of resumption. </w:t>
      </w:r>
    </w:p>
    <w:p>
      <w:pPr>
        <w:numPr>
          <w:ilvl w:val="0"/>
          <w:numId w:val="3"/>
        </w:numPr>
        <w:spacing w:after="5" w:line="249" w:lineRule="auto"/>
        <w:ind w:hanging="360"/>
      </w:pPr>
      <w:r>
        <w:rPr>
          <w:rFonts w:ascii="Times New Roman" w:hAnsi="Times New Roman" w:eastAsia="Times New Roman" w:cs="Times New Roman"/>
        </w:rPr>
        <w:t xml:space="preserve">Collaborated with administrators to help reduce waiting time by over 37%. </w:t>
      </w:r>
    </w:p>
    <w:p>
      <w:pPr>
        <w:numPr>
          <w:ilvl w:val="0"/>
          <w:numId w:val="3"/>
        </w:numPr>
        <w:spacing w:after="4" w:line="251" w:lineRule="auto"/>
        <w:ind w:hanging="360"/>
      </w:pPr>
      <w:r>
        <w:rPr>
          <w:rFonts w:ascii="Times New Roman" w:hAnsi="Times New Roman" w:eastAsia="Times New Roman" w:cs="Times New Roman"/>
          <w:color w:val="464C4E"/>
        </w:rPr>
        <w:t xml:space="preserve">Ensured that all departmental equipment is documented and accounted for. </w:t>
      </w:r>
    </w:p>
    <w:p>
      <w:pPr>
        <w:numPr>
          <w:ilvl w:val="0"/>
          <w:numId w:val="3"/>
        </w:numPr>
        <w:spacing w:after="4" w:line="251" w:lineRule="auto"/>
        <w:ind w:hanging="360"/>
      </w:pPr>
      <w:r>
        <w:rPr>
          <w:rFonts w:ascii="Times New Roman" w:hAnsi="Times New Roman" w:eastAsia="Times New Roman" w:cs="Times New Roman"/>
          <w:color w:val="464C4E"/>
        </w:rPr>
        <w:t>Performed Gene expert testing</w:t>
      </w:r>
    </w:p>
    <w:p>
      <w:pPr>
        <w:numPr>
          <w:ilvl w:val="0"/>
          <w:numId w:val="3"/>
        </w:numPr>
        <w:spacing w:after="4" w:line="251" w:lineRule="auto"/>
        <w:ind w:hanging="360"/>
      </w:pPr>
      <w:r>
        <w:rPr>
          <w:rFonts w:ascii="Times New Roman" w:hAnsi="Times New Roman" w:eastAsia="Times New Roman" w:cs="Times New Roman"/>
          <w:color w:val="464C4E"/>
        </w:rPr>
        <w:t xml:space="preserve">Assisted in developing, writing, and updating laboratory standard operating procedures. </w:t>
      </w:r>
    </w:p>
    <w:p>
      <w:pPr>
        <w:numPr>
          <w:ilvl w:val="0"/>
          <w:numId w:val="3"/>
        </w:numPr>
        <w:spacing w:after="4" w:line="251" w:lineRule="auto"/>
        <w:ind w:hanging="360"/>
      </w:pPr>
      <w:r>
        <w:rPr>
          <w:rFonts w:ascii="Times New Roman" w:hAnsi="Times New Roman" w:eastAsia="Times New Roman" w:cs="Times New Roman"/>
          <w:color w:val="464C4E"/>
        </w:rPr>
        <w:t xml:space="preserve">Kept records appropriately in case of references or checks by administrators and for proper accountability. </w:t>
      </w:r>
    </w:p>
    <w:p>
      <w:pPr>
        <w:numPr>
          <w:ilvl w:val="0"/>
          <w:numId w:val="3"/>
        </w:numPr>
        <w:spacing w:after="4" w:line="251" w:lineRule="auto"/>
        <w:ind w:hanging="360"/>
      </w:pPr>
      <w:r>
        <w:rPr>
          <w:rFonts w:ascii="Times New Roman" w:hAnsi="Times New Roman" w:eastAsia="Times New Roman" w:cs="Times New Roman"/>
          <w:color w:val="464C4E"/>
        </w:rPr>
        <w:t xml:space="preserve">Provided technical assistance to external and internal customers regarding laboratory inquiries. </w:t>
      </w:r>
    </w:p>
    <w:p>
      <w:pPr>
        <w:spacing w:after="0"/>
        <w:rPr>
          <w:rFonts w:ascii="Times New Roman" w:hAnsi="Times New Roman" w:eastAsia="Times New Roman" w:cs="Times New Roman"/>
          <w:b/>
          <w:bCs w:val="0"/>
          <w:color w:val="00B0F0"/>
        </w:rPr>
      </w:pPr>
      <w:r>
        <w:rPr>
          <w:rFonts w:ascii="Times New Roman" w:hAnsi="Times New Roman" w:eastAsia="Times New Roman" w:cs="Times New Roman"/>
          <w:b/>
          <w:bCs w:val="0"/>
          <w:color w:val="00B0F0"/>
        </w:rPr>
        <w:t>Obafemi Awolowo University Teaching Hospital,Osun State.          June 2022-June 2022.</w:t>
      </w:r>
    </w:p>
    <w:p>
      <w:pPr>
        <w:spacing w:after="0"/>
        <w:rPr>
          <w:rFonts w:ascii="Times New Roman" w:hAnsi="Times New Roman" w:eastAsia="Times New Roman" w:cs="Times New Roman"/>
          <w:b/>
          <w:color w:val="2E75B6" w:themeColor="accent5" w:themeShade="BF"/>
        </w:rPr>
      </w:pPr>
      <w:r>
        <w:rPr>
          <w:rFonts w:ascii="Times New Roman" w:hAnsi="Times New Roman" w:eastAsia="Times New Roman" w:cs="Times New Roman"/>
          <w:b/>
          <w:color w:val="auto"/>
        </w:rPr>
        <w:t>Virology Department</w:t>
      </w:r>
    </w:p>
    <w:p>
      <w:pPr>
        <w:pStyle w:val="9"/>
        <w:numPr>
          <w:ilvl w:val="0"/>
          <w:numId w:val="4"/>
        </w:numPr>
        <w:spacing w:after="0"/>
        <w:rPr>
          <w:color w:val="auto"/>
        </w:rPr>
      </w:pPr>
      <w:r>
        <w:rPr>
          <w:color w:val="auto"/>
        </w:rPr>
        <w:t>PCR Training on HiV, using COBAS machine to analyse the sample.</w:t>
      </w:r>
    </w:p>
    <w:p>
      <w:pPr>
        <w:pStyle w:val="9"/>
        <w:numPr>
          <w:ilvl w:val="0"/>
          <w:numId w:val="4"/>
        </w:numPr>
        <w:spacing w:after="0"/>
      </w:pPr>
      <w:r>
        <w:t>Proper management of HIV patients to achieve the vision 95-95-95, based on the WHO standard.</w:t>
      </w:r>
    </w:p>
    <w:p>
      <w:pPr>
        <w:pStyle w:val="9"/>
        <w:numPr>
          <w:ilvl w:val="0"/>
          <w:numId w:val="4"/>
        </w:numPr>
        <w:spacing w:after="0"/>
      </w:pPr>
      <w:r>
        <w:t>Effective laboratory Information Laboratory System.</w:t>
      </w:r>
    </w:p>
    <w:p>
      <w:pPr>
        <w:pStyle w:val="9"/>
        <w:numPr>
          <w:ilvl w:val="0"/>
          <w:numId w:val="4"/>
        </w:numPr>
        <w:spacing w:after="0"/>
      </w:pPr>
      <w:r>
        <w:t>Safely handles blood samples at the phlebotomy.</w:t>
      </w:r>
    </w:p>
    <w:p>
      <w:pPr>
        <w:pStyle w:val="9"/>
        <w:numPr>
          <w:ilvl w:val="0"/>
          <w:numId w:val="4"/>
        </w:numPr>
        <w:spacing w:after="0"/>
      </w:pPr>
      <w:r>
        <w:t>Safely re- arranged the samples for processing in the safety cabinet, with the proper PPE.</w:t>
      </w:r>
    </w:p>
    <w:p>
      <w:pPr>
        <w:spacing w:after="0"/>
        <w:rPr>
          <w:b/>
          <w:bCs/>
          <w:color w:val="00B0F0"/>
        </w:rPr>
      </w:pPr>
    </w:p>
    <w:p>
      <w:pPr>
        <w:spacing w:after="5" w:line="249" w:lineRule="auto"/>
        <w:rPr>
          <w:rFonts w:hint="default"/>
          <w:b/>
          <w:bCs/>
          <w:color w:val="00B0F0"/>
          <w:lang w:val="en-US"/>
        </w:rPr>
      </w:pPr>
      <w:r>
        <w:rPr>
          <w:rFonts w:hint="default"/>
          <w:b/>
          <w:bCs/>
          <w:color w:val="00B0F0"/>
          <w:lang w:val="en-US"/>
        </w:rPr>
        <w:t xml:space="preserve">     Medical Laboratory Science intern- </w:t>
      </w:r>
      <w:r>
        <w:rPr>
          <w:rFonts w:hint="default"/>
          <w:b/>
          <w:bCs/>
          <w:color w:val="00B0F0"/>
          <w:lang w:val="en-US"/>
        </w:rPr>
        <w:t xml:space="preserve">State Hospital ikire, </w:t>
      </w:r>
      <w:r>
        <w:rPr>
          <w:rFonts w:hint="default"/>
          <w:b/>
          <w:bCs/>
          <w:color w:val="00B0F0"/>
          <w:lang w:val="en-US"/>
        </w:rPr>
        <w:t>Osun State.          July, 2021- June, 2022.</w:t>
      </w:r>
    </w:p>
    <w:p>
      <w:pPr>
        <w:numPr>
          <w:ilvl w:val="0"/>
          <w:numId w:val="3"/>
        </w:numPr>
        <w:spacing w:after="5" w:line="249" w:lineRule="auto"/>
        <w:ind w:hanging="360"/>
      </w:pPr>
      <w:r>
        <w:rPr>
          <w:rFonts w:ascii="Times New Roman" w:hAnsi="Times New Roman" w:eastAsia="Times New Roman" w:cs="Times New Roman"/>
        </w:rPr>
        <w:t>Safely handle all materials and chemicals used in laboratory analysis, under supervision.</w:t>
      </w:r>
    </w:p>
    <w:p>
      <w:pPr>
        <w:numPr>
          <w:ilvl w:val="0"/>
          <w:numId w:val="3"/>
        </w:numPr>
        <w:spacing w:after="5" w:line="249" w:lineRule="auto"/>
        <w:ind w:hanging="360"/>
      </w:pPr>
      <w:r>
        <w:rPr>
          <w:rFonts w:ascii="Times New Roman" w:hAnsi="Times New Roman" w:eastAsia="Times New Roman" w:cs="Times New Roman"/>
        </w:rPr>
        <w:t xml:space="preserve">Carried out pregnancy tests, random blood sugar, fasting blood sugar, etc. with proper supervision. </w:t>
      </w:r>
    </w:p>
    <w:p>
      <w:pPr>
        <w:numPr>
          <w:ilvl w:val="0"/>
          <w:numId w:val="3"/>
        </w:numPr>
        <w:spacing w:after="5" w:line="249" w:lineRule="auto"/>
        <w:ind w:hanging="360"/>
      </w:pPr>
      <w:r>
        <w:rPr>
          <w:rFonts w:ascii="Times New Roman" w:hAnsi="Times New Roman" w:eastAsia="Times New Roman" w:cs="Times New Roman"/>
        </w:rPr>
        <w:t xml:space="preserve">Safely handled tissue processing in histopathology with proper supervision as well. </w:t>
      </w:r>
    </w:p>
    <w:p>
      <w:pPr>
        <w:numPr>
          <w:ilvl w:val="0"/>
          <w:numId w:val="3"/>
        </w:numPr>
        <w:spacing w:after="5" w:line="249" w:lineRule="auto"/>
        <w:ind w:hanging="360"/>
      </w:pPr>
      <w:r>
        <w:rPr>
          <w:rFonts w:ascii="Times New Roman" w:hAnsi="Times New Roman" w:eastAsia="Times New Roman" w:cs="Times New Roman"/>
        </w:rPr>
        <w:t xml:space="preserve">Prepared assays, and growth mediums, and performed a series of testing on samples. </w:t>
      </w:r>
    </w:p>
    <w:p>
      <w:pPr>
        <w:numPr>
          <w:ilvl w:val="0"/>
          <w:numId w:val="3"/>
        </w:numPr>
        <w:spacing w:after="5" w:line="249" w:lineRule="auto"/>
        <w:ind w:hanging="360"/>
      </w:pPr>
      <w:r>
        <w:rPr>
          <w:rFonts w:ascii="Times New Roman" w:hAnsi="Times New Roman" w:eastAsia="Times New Roman" w:cs="Times New Roman"/>
        </w:rPr>
        <w:t xml:space="preserve">Planned complex projects, collected samples, tested, investigated results and published data.  </w:t>
      </w:r>
    </w:p>
    <w:p>
      <w:pPr>
        <w:numPr>
          <w:ilvl w:val="0"/>
          <w:numId w:val="3"/>
        </w:numPr>
        <w:spacing w:after="5" w:line="249" w:lineRule="auto"/>
        <w:ind w:hanging="360"/>
      </w:pPr>
      <w:r>
        <w:rPr>
          <w:rFonts w:ascii="Times New Roman" w:hAnsi="Times New Roman" w:eastAsia="Times New Roman" w:cs="Times New Roman"/>
        </w:rPr>
        <w:t xml:space="preserve">Kept laboratory area well arranged, clean, and sterilized at all times to prevent cross-contamination. </w:t>
      </w:r>
    </w:p>
    <w:p>
      <w:pPr>
        <w:numPr>
          <w:ilvl w:val="0"/>
          <w:numId w:val="3"/>
        </w:numPr>
        <w:spacing w:after="5" w:line="249" w:lineRule="auto"/>
        <w:ind w:hanging="360"/>
      </w:pPr>
      <w:r>
        <w:rPr>
          <w:rFonts w:ascii="Times New Roman" w:hAnsi="Times New Roman" w:eastAsia="Times New Roman" w:cs="Times New Roman"/>
        </w:rPr>
        <w:t xml:space="preserve">Prepared and presented technical reports to senior staff and provided technical support for all laboratory functions including stocking of reagents, machine calibration, maintenance, and safety. </w:t>
      </w:r>
    </w:p>
    <w:p>
      <w:pPr>
        <w:spacing w:after="0"/>
        <w:rPr>
          <w:rFonts w:ascii="Times New Roman" w:hAnsi="Times New Roman" w:eastAsia="Times New Roman" w:cs="Times New Roman"/>
        </w:rPr>
      </w:pPr>
    </w:p>
    <w:p>
      <w:pPr>
        <w:spacing w:after="0"/>
        <w:rPr>
          <w:rFonts w:ascii="Times New Roman" w:hAnsi="Times New Roman" w:eastAsia="Times New Roman" w:cs="Times New Roman"/>
          <w:b/>
          <w:color w:val="0070C0"/>
        </w:rPr>
      </w:pPr>
      <w:r>
        <w:rPr>
          <w:rFonts w:ascii="Times New Roman" w:hAnsi="Times New Roman" w:eastAsia="Times New Roman" w:cs="Times New Roman"/>
          <w:b/>
          <w:color w:val="0070C0"/>
        </w:rPr>
        <w:t>ACADEMIC</w:t>
      </w:r>
      <w:r>
        <w:rPr>
          <w:rFonts w:ascii="Times New Roman" w:hAnsi="Times New Roman" w:eastAsia="Times New Roman" w:cs="Times New Roman"/>
          <w:color w:val="0070C0"/>
        </w:rPr>
        <w:t xml:space="preserve"> </w:t>
      </w:r>
      <w:r>
        <w:rPr>
          <w:rFonts w:ascii="Times New Roman" w:hAnsi="Times New Roman" w:eastAsia="Times New Roman" w:cs="Times New Roman"/>
          <w:b/>
          <w:color w:val="0070C0"/>
        </w:rPr>
        <w:t>PUBLICATIONS</w:t>
      </w:r>
    </w:p>
    <w:p>
      <w:pPr>
        <w:spacing w:after="0"/>
        <w:rPr>
          <w:rFonts w:ascii="Times New Roman" w:hAnsi="Times New Roman" w:eastAsia="Times New Roman" w:cs="Times New Roman"/>
          <w:color w:val="auto"/>
        </w:rPr>
      </w:pPr>
      <w:r>
        <w:rPr>
          <w:rFonts w:ascii="Times New Roman" w:hAnsi="Times New Roman" w:eastAsia="Times New Roman" w:cs="Times New Roman"/>
          <w:color w:val="auto"/>
        </w:rPr>
        <w:t xml:space="preserve">Adediran, A. O and Olatunbosun, E. I (2020). A descriptive study of prostate lesions in the largest Hospital in Ondo State of Nigeria. </w:t>
      </w:r>
      <w:r>
        <w:rPr>
          <w:rFonts w:ascii="Times New Roman" w:hAnsi="Times New Roman" w:eastAsia="Times New Roman" w:cs="Times New Roman"/>
          <w:i/>
          <w:color w:val="auto"/>
        </w:rPr>
        <w:t>Global</w:t>
      </w:r>
      <w:r>
        <w:rPr>
          <w:rFonts w:ascii="Times New Roman" w:hAnsi="Times New Roman" w:eastAsia="Times New Roman" w:cs="Times New Roman"/>
          <w:color w:val="auto"/>
        </w:rPr>
        <w:t xml:space="preserve"> </w:t>
      </w:r>
      <w:r>
        <w:rPr>
          <w:rFonts w:ascii="Times New Roman" w:hAnsi="Times New Roman" w:eastAsia="Times New Roman" w:cs="Times New Roman"/>
          <w:i/>
          <w:color w:val="auto"/>
        </w:rPr>
        <w:t>Journal</w:t>
      </w:r>
      <w:r>
        <w:rPr>
          <w:rFonts w:ascii="Times New Roman" w:hAnsi="Times New Roman" w:eastAsia="Times New Roman" w:cs="Times New Roman"/>
          <w:color w:val="auto"/>
        </w:rPr>
        <w:t xml:space="preserve"> </w:t>
      </w:r>
      <w:r>
        <w:rPr>
          <w:rFonts w:ascii="Times New Roman" w:hAnsi="Times New Roman" w:eastAsia="Times New Roman" w:cs="Times New Roman"/>
          <w:i/>
          <w:color w:val="auto"/>
        </w:rPr>
        <w:t>of</w:t>
      </w:r>
      <w:r>
        <w:rPr>
          <w:rFonts w:ascii="Times New Roman" w:hAnsi="Times New Roman" w:eastAsia="Times New Roman" w:cs="Times New Roman"/>
          <w:color w:val="auto"/>
        </w:rPr>
        <w:t xml:space="preserve"> </w:t>
      </w:r>
      <w:r>
        <w:rPr>
          <w:rFonts w:ascii="Times New Roman" w:hAnsi="Times New Roman" w:eastAsia="Times New Roman" w:cs="Times New Roman"/>
          <w:i/>
          <w:color w:val="auto"/>
        </w:rPr>
        <w:t>Health</w:t>
      </w:r>
      <w:r>
        <w:rPr>
          <w:rFonts w:ascii="Times New Roman" w:hAnsi="Times New Roman" w:eastAsia="Times New Roman" w:cs="Times New Roman"/>
          <w:color w:val="auto"/>
        </w:rPr>
        <w:t xml:space="preserve"> </w:t>
      </w:r>
      <w:r>
        <w:rPr>
          <w:rFonts w:ascii="Times New Roman" w:hAnsi="Times New Roman" w:eastAsia="Times New Roman" w:cs="Times New Roman"/>
          <w:i/>
          <w:color w:val="auto"/>
        </w:rPr>
        <w:t>Sciences</w:t>
      </w:r>
      <w:r>
        <w:rPr>
          <w:rFonts w:ascii="Times New Roman" w:hAnsi="Times New Roman" w:eastAsia="Times New Roman" w:cs="Times New Roman"/>
          <w:color w:val="auto"/>
        </w:rPr>
        <w:t>, 5 (2) p. 18-39</w:t>
      </w:r>
    </w:p>
    <w:p>
      <w:pPr>
        <w:spacing w:after="0"/>
        <w:rPr>
          <w:rFonts w:ascii="Times New Roman" w:hAnsi="Times New Roman" w:eastAsia="Times New Roman" w:cs="Times New Roman"/>
          <w:b/>
          <w:color w:val="0070C0"/>
        </w:rPr>
      </w:pPr>
    </w:p>
    <w:p>
      <w:pPr>
        <w:spacing w:after="0"/>
        <w:rPr>
          <w:rFonts w:ascii="Times New Roman" w:hAnsi="Times New Roman" w:eastAsia="Times New Roman" w:cs="Times New Roman"/>
          <w:b/>
          <w:color w:val="0070C0"/>
        </w:rPr>
      </w:pPr>
      <w:r>
        <w:rPr>
          <w:rFonts w:ascii="Times New Roman" w:hAnsi="Times New Roman" w:eastAsia="Times New Roman" w:cs="Times New Roman"/>
          <w:b/>
          <w:color w:val="0070C0"/>
        </w:rPr>
        <w:t>CERTIFICATIONS</w:t>
      </w:r>
    </w:p>
    <w:p>
      <w:pPr>
        <w:spacing w:after="0"/>
        <w:rPr>
          <w:rFonts w:ascii="Times New Roman" w:hAnsi="Times New Roman" w:eastAsia="Times New Roman" w:cs="Times New Roman"/>
          <w:b/>
          <w:color w:val="0070C0"/>
        </w:rPr>
      </w:pPr>
      <w:r>
        <w:rPr>
          <w:b/>
          <w:color w:val="auto"/>
        </w:rPr>
        <w:t>Nigeria Web-based Continuing Professional Development (CPD) Program- PEPFAR, USAID, MLSCN Approved.</w:t>
      </w:r>
    </w:p>
    <w:p>
      <w:pPr>
        <w:pStyle w:val="9"/>
        <w:numPr>
          <w:ilvl w:val="0"/>
          <w:numId w:val="4"/>
        </w:numPr>
        <w:spacing w:after="0"/>
        <w:rPr>
          <w:color w:val="auto"/>
        </w:rPr>
      </w:pPr>
      <w:r>
        <w:rPr>
          <w:color w:val="auto"/>
        </w:rPr>
        <w:t>Polymerase</w:t>
      </w:r>
      <w:r>
        <w:rPr>
          <w:b/>
          <w:color w:val="auto"/>
        </w:rPr>
        <w:t xml:space="preserve"> </w:t>
      </w:r>
      <w:r>
        <w:rPr>
          <w:color w:val="auto"/>
        </w:rPr>
        <w:t>Chain Reaction and its Application in the Medical Laboratory</w:t>
      </w:r>
    </w:p>
    <w:p>
      <w:pPr>
        <w:pStyle w:val="9"/>
        <w:numPr>
          <w:ilvl w:val="0"/>
          <w:numId w:val="4"/>
        </w:numPr>
        <w:spacing w:after="0"/>
        <w:rPr>
          <w:color w:val="auto"/>
        </w:rPr>
      </w:pPr>
      <w:r>
        <w:rPr>
          <w:color w:val="auto"/>
        </w:rPr>
        <w:t>TB/HIV Co-Infection</w:t>
      </w:r>
    </w:p>
    <w:p>
      <w:pPr>
        <w:pStyle w:val="9"/>
        <w:numPr>
          <w:ilvl w:val="0"/>
          <w:numId w:val="4"/>
        </w:numPr>
        <w:spacing w:after="0"/>
        <w:rPr>
          <w:color w:val="auto"/>
        </w:rPr>
      </w:pPr>
      <w:r>
        <w:rPr>
          <w:color w:val="auto"/>
        </w:rPr>
        <w:t>Laboratory Quality Management System</w:t>
      </w:r>
    </w:p>
    <w:p>
      <w:pPr>
        <w:pStyle w:val="9"/>
        <w:numPr>
          <w:ilvl w:val="0"/>
          <w:numId w:val="4"/>
        </w:numPr>
        <w:spacing w:after="0"/>
        <w:rPr>
          <w:color w:val="auto"/>
        </w:rPr>
      </w:pPr>
      <w:r>
        <w:rPr>
          <w:color w:val="auto"/>
        </w:rPr>
        <w:t>Immunohistochemistry</w:t>
      </w:r>
    </w:p>
    <w:p>
      <w:pPr>
        <w:spacing w:after="0"/>
        <w:rPr>
          <w:b/>
          <w:color w:val="auto"/>
        </w:rPr>
      </w:pPr>
      <w:r>
        <w:rPr>
          <w:b/>
          <w:color w:val="auto"/>
        </w:rPr>
        <w:t>AFREHEALTH-STRIPE HIV AFRICA IBADAN.</w:t>
      </w:r>
    </w:p>
    <w:p>
      <w:pPr>
        <w:pStyle w:val="9"/>
        <w:numPr>
          <w:ilvl w:val="0"/>
          <w:numId w:val="4"/>
        </w:numPr>
        <w:spacing w:after="0"/>
        <w:rPr>
          <w:color w:val="auto"/>
        </w:rPr>
      </w:pPr>
      <w:r>
        <w:rPr>
          <w:color w:val="auto"/>
        </w:rPr>
        <w:t>Strenghtening Interprofessional Education for HIV</w:t>
      </w:r>
    </w:p>
    <w:p>
      <w:pPr>
        <w:spacing w:after="0"/>
        <w:rPr>
          <w:b/>
          <w:color w:val="auto"/>
        </w:rPr>
      </w:pPr>
    </w:p>
    <w:tbl>
      <w:tblPr>
        <w:tblStyle w:val="7"/>
        <w:tblW w:w="9085" w:type="dxa"/>
        <w:tblInd w:w="-29" w:type="dxa"/>
        <w:tblLayout w:type="autofit"/>
        <w:tblCellMar>
          <w:top w:w="0" w:type="dxa"/>
          <w:left w:w="0" w:type="dxa"/>
          <w:bottom w:w="0" w:type="dxa"/>
          <w:right w:w="115" w:type="dxa"/>
        </w:tblCellMar>
      </w:tblPr>
      <w:tblGrid>
        <w:gridCol w:w="5069"/>
        <w:gridCol w:w="720"/>
        <w:gridCol w:w="3296"/>
      </w:tblGrid>
      <w:tr>
        <w:tblPrEx>
          <w:tblCellMar>
            <w:top w:w="0" w:type="dxa"/>
            <w:left w:w="0" w:type="dxa"/>
            <w:bottom w:w="0" w:type="dxa"/>
            <w:right w:w="115" w:type="dxa"/>
          </w:tblCellMar>
        </w:tblPrEx>
        <w:trPr>
          <w:trHeight w:val="1005" w:hRule="atLeast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>
            <w:pPr>
              <w:spacing w:after="15" w:line="240" w:lineRule="auto"/>
              <w:ind w:left="29"/>
            </w:pPr>
            <w:r>
              <w:rPr>
                <w:rFonts w:ascii="Times New Roman" w:hAnsi="Times New Roman" w:eastAsia="Times New Roman" w:cs="Times New Roman"/>
                <w:b/>
                <w:color w:val="006699"/>
              </w:rPr>
              <w:t xml:space="preserve">EDUCATION </w:t>
            </w:r>
          </w:p>
          <w:p>
            <w:pPr>
              <w:spacing w:after="14" w:line="240" w:lineRule="auto"/>
              <w:ind w:left="29"/>
            </w:pPr>
            <w:r>
              <w:rPr>
                <w:rFonts w:ascii="Times New Roman" w:hAnsi="Times New Roman" w:eastAsia="Times New Roman" w:cs="Times New Roman"/>
                <w:color w:val="333333"/>
              </w:rPr>
              <w:t xml:space="preserve">Achievers University Owo </w:t>
            </w:r>
          </w:p>
          <w:p>
            <w:pPr>
              <w:spacing w:after="0" w:line="240" w:lineRule="auto"/>
              <w:ind w:left="29"/>
            </w:pPr>
            <w:r>
              <w:rPr>
                <w:rFonts w:ascii="Times New Roman" w:hAnsi="Times New Roman" w:eastAsia="Times New Roman" w:cs="Times New Roman"/>
                <w:b/>
                <w:color w:val="333333"/>
              </w:rPr>
              <w:t xml:space="preserve">Bachelor of Medical Laboratory Science (2:1)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color w:val="333333"/>
              </w:rPr>
              <w:t xml:space="preserve"> 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color w:val="333333"/>
              </w:rPr>
              <w:t xml:space="preserve">December 2020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15" w:type="dxa"/>
          </w:tblCellMar>
        </w:tblPrEx>
        <w:trPr>
          <w:trHeight w:val="874" w:hRule="atLeast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>
            <w:pPr>
              <w:spacing w:after="14" w:line="240" w:lineRule="auto"/>
              <w:ind w:left="29"/>
            </w:pPr>
            <w:r>
              <w:rPr>
                <w:rFonts w:ascii="Times New Roman" w:hAnsi="Times New Roman" w:eastAsia="Times New Roman" w:cs="Times New Roman"/>
                <w:b/>
                <w:color w:val="333333"/>
              </w:rPr>
              <w:t xml:space="preserve"> </w:t>
            </w:r>
          </w:p>
          <w:p>
            <w:pPr>
              <w:spacing w:after="14" w:line="240" w:lineRule="auto"/>
              <w:ind w:left="29"/>
            </w:pPr>
            <w:r>
              <w:rPr>
                <w:rFonts w:ascii="Times New Roman" w:hAnsi="Times New Roman" w:eastAsia="Times New Roman" w:cs="Times New Roman"/>
                <w:color w:val="333333"/>
              </w:rPr>
              <w:t xml:space="preserve">Precious Gift Kings and Queens College </w:t>
            </w:r>
          </w:p>
          <w:p>
            <w:pPr>
              <w:tabs>
                <w:tab w:val="center" w:pos="4349"/>
              </w:tabs>
              <w:spacing w:after="20" w:line="240" w:lineRule="auto"/>
            </w:pPr>
            <w:r>
              <w:rPr>
                <w:rFonts w:ascii="Times New Roman" w:hAnsi="Times New Roman" w:eastAsia="Times New Roman" w:cs="Times New Roman"/>
                <w:b/>
                <w:color w:val="333333"/>
              </w:rPr>
              <w:t xml:space="preserve">Senior Secondary School Certificate  </w:t>
            </w:r>
            <w:r>
              <w:rPr>
                <w:rFonts w:ascii="Times New Roman" w:hAnsi="Times New Roman" w:eastAsia="Times New Roman" w:cs="Times New Roman"/>
                <w:b/>
                <w:color w:val="333333"/>
              </w:rPr>
              <w:tab/>
            </w:r>
            <w:r>
              <w:rPr>
                <w:rFonts w:ascii="Times New Roman" w:hAnsi="Times New Roman" w:eastAsia="Times New Roman" w:cs="Times New Roman"/>
                <w:b/>
                <w:color w:val="333333"/>
              </w:rPr>
              <w:t xml:space="preserve"> </w:t>
            </w:r>
          </w:p>
          <w:p>
            <w:pPr>
              <w:spacing w:after="0" w:line="240" w:lineRule="auto"/>
              <w:ind w:left="29"/>
            </w:pPr>
            <w:r>
              <w:rPr>
                <w:rFonts w:ascii="Times New Roman" w:hAnsi="Times New Roman" w:eastAsia="Times New Roman" w:cs="Times New Roman"/>
                <w:b/>
                <w:color w:val="333333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color w:val="333333"/>
              </w:rPr>
              <w:t xml:space="preserve"> 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color w:val="333333"/>
              </w:rPr>
              <w:t xml:space="preserve">July 2015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15" w:type="dxa"/>
          </w:tblCellMar>
        </w:tblPrEx>
        <w:trPr>
          <w:trHeight w:val="1326" w:hRule="atLeast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>
            <w:pPr>
              <w:spacing w:after="14" w:line="240" w:lineRule="auto"/>
              <w:ind w:left="29"/>
            </w:pPr>
            <w:r>
              <w:rPr>
                <w:rFonts w:ascii="Times New Roman" w:hAnsi="Times New Roman" w:eastAsia="Times New Roman" w:cs="Times New Roman"/>
                <w:color w:val="333333"/>
              </w:rPr>
              <w:t xml:space="preserve">Okiki International Nursery and Primary School </w:t>
            </w:r>
          </w:p>
          <w:p>
            <w:pPr>
              <w:tabs>
                <w:tab w:val="center" w:pos="3629"/>
                <w:tab w:val="center" w:pos="4349"/>
              </w:tabs>
              <w:spacing w:after="20" w:line="240" w:lineRule="auto"/>
            </w:pPr>
            <w:r>
              <w:rPr>
                <w:rFonts w:ascii="Times New Roman" w:hAnsi="Times New Roman" w:eastAsia="Times New Roman" w:cs="Times New Roman"/>
                <w:b/>
                <w:color w:val="333333"/>
              </w:rPr>
              <w:t xml:space="preserve">First School Leaving Certificate </w:t>
            </w:r>
            <w:r>
              <w:rPr>
                <w:rFonts w:ascii="Times New Roman" w:hAnsi="Times New Roman" w:eastAsia="Times New Roman" w:cs="Times New Roman"/>
                <w:b/>
                <w:color w:val="333333"/>
              </w:rPr>
              <w:tab/>
            </w:r>
            <w:r>
              <w:rPr>
                <w:rFonts w:ascii="Times New Roman" w:hAnsi="Times New Roman" w:eastAsia="Times New Roman" w:cs="Times New Roman"/>
                <w:b/>
                <w:color w:val="33333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333333"/>
              </w:rPr>
              <w:tab/>
            </w:r>
            <w:r>
              <w:rPr>
                <w:rFonts w:ascii="Times New Roman" w:hAnsi="Times New Roman" w:eastAsia="Times New Roman" w:cs="Times New Roman"/>
                <w:b/>
                <w:color w:val="333333"/>
              </w:rPr>
              <w:t xml:space="preserve"> </w:t>
            </w:r>
          </w:p>
          <w:p>
            <w:pPr>
              <w:spacing w:after="14" w:line="240" w:lineRule="auto"/>
              <w:ind w:left="29"/>
            </w:pPr>
            <w:r>
              <w:rPr>
                <w:rFonts w:ascii="Times New Roman" w:hAnsi="Times New Roman" w:eastAsia="Times New Roman" w:cs="Times New Roman"/>
                <w:b/>
                <w:color w:val="333333"/>
              </w:rPr>
              <w:t xml:space="preserve"> </w:t>
            </w:r>
          </w:p>
          <w:p>
            <w:pPr>
              <w:spacing w:after="0" w:line="240" w:lineRule="auto"/>
              <w:ind w:left="29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color w:val="333333"/>
              </w:rPr>
              <w:t xml:space="preserve"> 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color w:val="333333"/>
              </w:rPr>
              <w:t xml:space="preserve">September 2005 </w:t>
            </w:r>
          </w:p>
        </w:tc>
      </w:tr>
    </w:tbl>
    <w:p>
      <w:pPr>
        <w:spacing w:after="0"/>
      </w:pPr>
      <w:r>
        <w:rPr>
          <w:rFonts w:ascii="Times New Roman" w:hAnsi="Times New Roman" w:eastAsia="Times New Roman" w:cs="Times New Roman"/>
          <w:b/>
          <w:color w:val="006699"/>
        </w:rPr>
        <w:t xml:space="preserve">LEADERSHIP POSITIONS </w:t>
      </w:r>
    </w:p>
    <w:p>
      <w:pPr>
        <w:numPr>
          <w:ilvl w:val="0"/>
          <w:numId w:val="5"/>
        </w:numPr>
        <w:spacing w:after="0"/>
        <w:ind w:hanging="360"/>
      </w:pPr>
      <w:r>
        <w:rPr>
          <w:rFonts w:ascii="Times New Roman" w:hAnsi="Times New Roman" w:eastAsia="Times New Roman" w:cs="Times New Roman"/>
          <w:color w:val="333333"/>
        </w:rPr>
        <w:t xml:space="preserve">President, Achievers University Music and Drama Group </w:t>
      </w:r>
      <w:r>
        <w:rPr>
          <w:rFonts w:ascii="Times New Roman" w:hAnsi="Times New Roman" w:eastAsia="Times New Roman" w:cs="Times New Roman"/>
          <w:color w:val="333333"/>
        </w:rPr>
        <w:tab/>
      </w:r>
      <w:r>
        <w:rPr>
          <w:rFonts w:ascii="Times New Roman" w:hAnsi="Times New Roman" w:eastAsia="Times New Roman" w:cs="Times New Roman"/>
          <w:color w:val="333333"/>
        </w:rPr>
        <w:t>2019 - 2020</w:t>
      </w:r>
      <w:r>
        <w:rPr>
          <w:rFonts w:ascii="Times New Roman" w:hAnsi="Times New Roman" w:eastAsia="Times New Roman" w:cs="Times New Roman"/>
          <w:b/>
          <w:color w:val="006699"/>
        </w:rPr>
        <w:t xml:space="preserve"> </w:t>
      </w:r>
    </w:p>
    <w:p>
      <w:pPr>
        <w:numPr>
          <w:ilvl w:val="0"/>
          <w:numId w:val="5"/>
        </w:numPr>
        <w:spacing w:after="0"/>
        <w:ind w:hanging="360"/>
      </w:pPr>
      <w:r>
        <w:rPr>
          <w:rFonts w:ascii="Times New Roman" w:hAnsi="Times New Roman" w:eastAsia="Times New Roman" w:cs="Times New Roman"/>
          <w:color w:val="333333"/>
        </w:rPr>
        <w:t xml:space="preserve">V.P, Achievers University Music and Drama Group   </w:t>
      </w:r>
      <w:r>
        <w:rPr>
          <w:rFonts w:ascii="Times New Roman" w:hAnsi="Times New Roman" w:eastAsia="Times New Roman" w:cs="Times New Roman"/>
          <w:color w:val="333333"/>
        </w:rPr>
        <w:tab/>
      </w:r>
      <w:r>
        <w:rPr>
          <w:rFonts w:ascii="Times New Roman" w:hAnsi="Times New Roman" w:eastAsia="Times New Roman" w:cs="Times New Roman"/>
          <w:color w:val="333333"/>
        </w:rPr>
        <w:t>2016 – 2019</w:t>
      </w:r>
      <w:r>
        <w:rPr>
          <w:rFonts w:ascii="Times New Roman" w:hAnsi="Times New Roman" w:eastAsia="Times New Roman" w:cs="Times New Roman"/>
          <w:b/>
          <w:color w:val="006699"/>
        </w:rPr>
        <w:t xml:space="preserve"> </w:t>
      </w:r>
    </w:p>
    <w:p>
      <w:pPr>
        <w:numPr>
          <w:ilvl w:val="0"/>
          <w:numId w:val="5"/>
        </w:numPr>
        <w:spacing w:after="0"/>
        <w:ind w:hanging="360"/>
      </w:pPr>
      <w:r>
        <w:rPr>
          <w:rFonts w:ascii="Times New Roman" w:hAnsi="Times New Roman" w:eastAsia="Times New Roman" w:cs="Times New Roman"/>
          <w:color w:val="333333"/>
        </w:rPr>
        <w:t xml:space="preserve">Gen.Sec, Achievers University Music and Drama Group </w:t>
      </w:r>
      <w:r>
        <w:rPr>
          <w:rFonts w:ascii="Times New Roman" w:hAnsi="Times New Roman" w:eastAsia="Times New Roman" w:cs="Times New Roman"/>
          <w:color w:val="333333"/>
        </w:rPr>
        <w:tab/>
      </w:r>
      <w:r>
        <w:rPr>
          <w:rFonts w:ascii="Times New Roman" w:hAnsi="Times New Roman" w:eastAsia="Times New Roman" w:cs="Times New Roman"/>
          <w:color w:val="333333"/>
        </w:rPr>
        <w:t>2015 - 2016</w:t>
      </w:r>
      <w:r>
        <w:rPr>
          <w:rFonts w:ascii="Times New Roman" w:hAnsi="Times New Roman" w:eastAsia="Times New Roman" w:cs="Times New Roman"/>
          <w:b/>
          <w:color w:val="006699"/>
        </w:rPr>
        <w:t xml:space="preserve"> </w:t>
      </w:r>
    </w:p>
    <w:p>
      <w:pPr>
        <w:spacing w:after="0"/>
      </w:pPr>
      <w:r>
        <w:rPr>
          <w:rFonts w:ascii="Times New Roman" w:hAnsi="Times New Roman" w:eastAsia="Times New Roman" w:cs="Times New Roman"/>
        </w:rPr>
        <w:t xml:space="preserve"> </w:t>
      </w:r>
    </w:p>
    <w:p>
      <w:pPr>
        <w:pStyle w:val="2"/>
        <w:ind w:left="-5"/>
      </w:pPr>
      <w:r>
        <w:t xml:space="preserve">INTERESTS </w:t>
      </w:r>
    </w:p>
    <w:p>
      <w:pPr>
        <w:spacing w:after="166" w:line="249" w:lineRule="auto"/>
        <w:ind w:left="10" w:hanging="10"/>
      </w:pPr>
      <w:r>
        <w:rPr>
          <w:rFonts w:ascii="Times New Roman" w:hAnsi="Times New Roman" w:eastAsia="Times New Roman" w:cs="Times New Roman"/>
        </w:rPr>
        <w:t>Outside work, I am an entrepreneur, sel</w:t>
      </w:r>
      <w:r>
        <w:rPr>
          <w:rFonts w:hint="default" w:ascii="Times New Roman" w:hAnsi="Times New Roman" w:eastAsia="Times New Roman" w:cs="Times New Roman"/>
          <w:lang w:val="en-US"/>
        </w:rPr>
        <w:t>l</w:t>
      </w:r>
      <w:bookmarkStart w:id="0" w:name="_GoBack"/>
      <w:bookmarkEnd w:id="0"/>
      <w:r>
        <w:rPr>
          <w:rFonts w:ascii="Times New Roman" w:hAnsi="Times New Roman" w:eastAsia="Times New Roman" w:cs="Times New Roman"/>
        </w:rPr>
        <w:t xml:space="preserve"> food items, and cater for events, I enjoy meeting new people, listening to music, learning new things. I have also volunteered for different outreach in recent years which has helped further build my ability to communicate clearly with others, work in a team and pay attention to details.</w:t>
      </w:r>
    </w:p>
    <w:p>
      <w:pPr>
        <w:spacing w:after="158"/>
      </w:pPr>
      <w:r>
        <w:t xml:space="preserve"> </w:t>
      </w:r>
    </w:p>
    <w:p>
      <w:pPr>
        <w:spacing w:after="158"/>
      </w:pPr>
      <w:r>
        <w:t xml:space="preserve"> </w:t>
      </w:r>
    </w:p>
    <w:p>
      <w:r>
        <w:t xml:space="preserve"> </w:t>
      </w:r>
    </w:p>
    <w:p>
      <w:pPr>
        <w:spacing w:after="158"/>
      </w:pPr>
      <w:r>
        <w:t xml:space="preserve"> </w:t>
      </w:r>
    </w:p>
    <w:p>
      <w:pPr>
        <w:spacing w:after="0"/>
      </w:pPr>
      <w:r>
        <w:t xml:space="preserve"> </w:t>
      </w:r>
    </w:p>
    <w:sectPr>
      <w:pgSz w:w="11906" w:h="16838"/>
      <w:pgMar w:top="1440" w:right="1436" w:bottom="1609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753529"/>
    <w:multiLevelType w:val="multilevel"/>
    <w:tmpl w:val="3B753529"/>
    <w:lvl w:ilvl="0" w:tentative="0">
      <w:start w:val="1"/>
      <w:numFmt w:val="bullet"/>
      <w:lvlText w:val="•"/>
      <w:lvlJc w:val="left"/>
      <w:pPr>
        <w:ind w:left="671"/>
      </w:pPr>
      <w:rPr>
        <w:rFonts w:ascii="Arial" w:hAnsi="Arial" w:eastAsia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406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2126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2846"/>
      </w:pPr>
      <w:rPr>
        <w:rFonts w:ascii="Arial" w:hAnsi="Arial" w:eastAsia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566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286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5006"/>
      </w:pPr>
      <w:rPr>
        <w:rFonts w:ascii="Arial" w:hAnsi="Arial" w:eastAsia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5726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446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">
    <w:nsid w:val="43A30E92"/>
    <w:multiLevelType w:val="multilevel"/>
    <w:tmpl w:val="43A30E92"/>
    <w:lvl w:ilvl="0" w:tentative="0">
      <w:start w:val="1"/>
      <w:numFmt w:val="bullet"/>
      <w:lvlText w:val="•"/>
      <w:lvlJc w:val="left"/>
      <w:pPr>
        <w:ind w:left="70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42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21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28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5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3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50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57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4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>
    <w:nsid w:val="4AC94179"/>
    <w:multiLevelType w:val="multilevel"/>
    <w:tmpl w:val="4AC94179"/>
    <w:lvl w:ilvl="0" w:tentative="0">
      <w:start w:val="1"/>
      <w:numFmt w:val="bullet"/>
      <w:lvlText w:val="•"/>
      <w:lvlJc w:val="left"/>
      <w:pPr>
        <w:ind w:left="360"/>
      </w:pPr>
      <w:rPr>
        <w:rFonts w:ascii="Arial" w:hAnsi="Arial" w:eastAsia="Arial" w:cs="Arial"/>
        <w:b w:val="0"/>
        <w:i w:val="0"/>
        <w:strike w:val="0"/>
        <w:dstrike w:val="0"/>
        <w:color w:val="006699"/>
        <w:sz w:val="22"/>
        <w:szCs w:val="22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0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6699"/>
        <w:sz w:val="22"/>
        <w:szCs w:val="22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18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6699"/>
        <w:sz w:val="22"/>
        <w:szCs w:val="22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2520"/>
      </w:pPr>
      <w:rPr>
        <w:rFonts w:ascii="Arial" w:hAnsi="Arial" w:eastAsia="Arial" w:cs="Arial"/>
        <w:b w:val="0"/>
        <w:i w:val="0"/>
        <w:strike w:val="0"/>
        <w:dstrike w:val="0"/>
        <w:color w:val="006699"/>
        <w:sz w:val="22"/>
        <w:szCs w:val="22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2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6699"/>
        <w:sz w:val="22"/>
        <w:szCs w:val="22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39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6699"/>
        <w:sz w:val="22"/>
        <w:szCs w:val="22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4680"/>
      </w:pPr>
      <w:rPr>
        <w:rFonts w:ascii="Arial" w:hAnsi="Arial" w:eastAsia="Arial" w:cs="Arial"/>
        <w:b w:val="0"/>
        <w:i w:val="0"/>
        <w:strike w:val="0"/>
        <w:dstrike w:val="0"/>
        <w:color w:val="006699"/>
        <w:sz w:val="22"/>
        <w:szCs w:val="22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54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6699"/>
        <w:sz w:val="22"/>
        <w:szCs w:val="22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12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6699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">
    <w:nsid w:val="66440780"/>
    <w:multiLevelType w:val="multilevel"/>
    <w:tmpl w:val="66440780"/>
    <w:lvl w:ilvl="0" w:tentative="0">
      <w:start w:val="22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Calibr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686B25C3"/>
    <w:multiLevelType w:val="multilevel"/>
    <w:tmpl w:val="686B25C3"/>
    <w:lvl w:ilvl="0" w:tentative="0">
      <w:start w:val="22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Calibr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994"/>
    <w:rsid w:val="00011871"/>
    <w:rsid w:val="00087D38"/>
    <w:rsid w:val="001531C5"/>
    <w:rsid w:val="001A5901"/>
    <w:rsid w:val="001B7429"/>
    <w:rsid w:val="00245AEE"/>
    <w:rsid w:val="0028053D"/>
    <w:rsid w:val="0028615B"/>
    <w:rsid w:val="00311BC5"/>
    <w:rsid w:val="00374CE5"/>
    <w:rsid w:val="004078C9"/>
    <w:rsid w:val="006A457E"/>
    <w:rsid w:val="006B729F"/>
    <w:rsid w:val="00862994"/>
    <w:rsid w:val="009265F6"/>
    <w:rsid w:val="00945C6E"/>
    <w:rsid w:val="00970B88"/>
    <w:rsid w:val="009B6904"/>
    <w:rsid w:val="00A60F09"/>
    <w:rsid w:val="00AE0323"/>
    <w:rsid w:val="00B40F3C"/>
    <w:rsid w:val="00C41C7C"/>
    <w:rsid w:val="00F66587"/>
    <w:rsid w:val="29962E32"/>
    <w:rsid w:val="2D9F4551"/>
    <w:rsid w:val="473C76EF"/>
    <w:rsid w:val="6099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sz w:val="22"/>
      <w:szCs w:val="22"/>
      <w:lang w:val="en-US" w:eastAsia="en-US" w:bidi="ar-SA"/>
    </w:rPr>
  </w:style>
  <w:style w:type="paragraph" w:styleId="2">
    <w:name w:val="heading 1"/>
    <w:next w:val="1"/>
    <w:link w:val="6"/>
    <w:qFormat/>
    <w:uiPriority w:val="9"/>
    <w:pPr>
      <w:keepNext/>
      <w:keepLines/>
      <w:spacing w:after="0" w:line="259" w:lineRule="auto"/>
      <w:ind w:left="10" w:hanging="10"/>
      <w:outlineLvl w:val="0"/>
    </w:pPr>
    <w:rPr>
      <w:rFonts w:ascii="Times New Roman" w:hAnsi="Times New Roman" w:eastAsia="Times New Roman" w:cs="Times New Roman"/>
      <w:b/>
      <w:color w:val="006699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Heading 1 Char"/>
    <w:link w:val="2"/>
    <w:uiPriority w:val="0"/>
    <w:rPr>
      <w:rFonts w:ascii="Times New Roman" w:hAnsi="Times New Roman" w:eastAsia="Times New Roman" w:cs="Times New Roman"/>
      <w:b/>
      <w:color w:val="006699"/>
      <w:sz w:val="22"/>
    </w:rPr>
  </w:style>
  <w:style w:type="table" w:customStyle="1" w:styleId="7">
    <w:name w:val="TableGrid"/>
    <w:uiPriority w:val="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Unresolved Mention"/>
    <w:basedOn w:val="3"/>
    <w:semiHidden/>
    <w:unhideWhenUsed/>
    <w:uiPriority w:val="99"/>
    <w:rPr>
      <w:color w:val="605E5C"/>
      <w:shd w:val="clear" w:color="auto" w:fill="E1DFDD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878</Words>
  <Characters>5009</Characters>
  <Lines>41</Lines>
  <Paragraphs>11</Paragraphs>
  <TotalTime>98</TotalTime>
  <ScaleCrop>false</ScaleCrop>
  <LinksUpToDate>false</LinksUpToDate>
  <CharactersWithSpaces>5876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2023-09-14T10:12:00Z</dcterms:created>
  <dc:creator>Bakare Michael</dc:creator>
  <cp:lastModifiedBy>user</cp:lastModifiedBy>
  <dcterms:modified xsi:type="dcterms:W3CDTF">2023-10-11T16:35:17Z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61DECC2DBC0A424796F6309AB0FE0160</vt:lpwstr>
  </property>
</Properties>
</file>