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BA" w:rsidRPr="00A25000" w:rsidRDefault="002507BA" w:rsidP="00C23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000"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 w:rsidR="00D56874" w:rsidRPr="00A25000">
        <w:rPr>
          <w:rFonts w:ascii="Times New Roman" w:hAnsi="Times New Roman" w:cs="Times New Roman"/>
          <w:b/>
          <w:sz w:val="28"/>
          <w:szCs w:val="28"/>
          <w:u w:val="single"/>
        </w:rPr>
        <w:t>ideon</w:t>
      </w:r>
      <w:r w:rsidR="00776467" w:rsidRPr="00A25000">
        <w:rPr>
          <w:rFonts w:ascii="Times New Roman" w:hAnsi="Times New Roman" w:cs="Times New Roman"/>
          <w:b/>
          <w:sz w:val="28"/>
          <w:szCs w:val="28"/>
          <w:u w:val="single"/>
        </w:rPr>
        <w:t xml:space="preserve"> T</w:t>
      </w:r>
      <w:r w:rsidR="00D56874" w:rsidRPr="00A250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emitope </w:t>
      </w:r>
      <w:r w:rsidR="008C4D49" w:rsidRPr="00A25000">
        <w:rPr>
          <w:rFonts w:ascii="Times New Roman" w:hAnsi="Times New Roman" w:cs="Times New Roman"/>
          <w:b/>
          <w:sz w:val="28"/>
          <w:szCs w:val="28"/>
          <w:u w:val="single"/>
        </w:rPr>
        <w:t>OLOWE</w:t>
      </w:r>
    </w:p>
    <w:p w:rsidR="002507BA" w:rsidRPr="00A25000" w:rsidRDefault="00397A3F" w:rsidP="00C23E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5000">
        <w:rPr>
          <w:rFonts w:ascii="Times New Roman" w:hAnsi="Times New Roman" w:cs="Times New Roman"/>
          <w:b/>
        </w:rPr>
        <w:t xml:space="preserve">Department of Physiology, </w:t>
      </w:r>
      <w:r w:rsidR="00F75666" w:rsidRPr="00A25000">
        <w:rPr>
          <w:rFonts w:ascii="Times New Roman" w:hAnsi="Times New Roman" w:cs="Times New Roman"/>
          <w:b/>
        </w:rPr>
        <w:t xml:space="preserve">Faculty of Basic Medical Sciences, </w:t>
      </w:r>
      <w:r w:rsidRPr="00A25000">
        <w:rPr>
          <w:rFonts w:ascii="Times New Roman" w:hAnsi="Times New Roman" w:cs="Times New Roman"/>
          <w:b/>
        </w:rPr>
        <w:t>University o</w:t>
      </w:r>
      <w:r w:rsidR="00F75666" w:rsidRPr="00A25000">
        <w:rPr>
          <w:rFonts w:ascii="Times New Roman" w:hAnsi="Times New Roman" w:cs="Times New Roman"/>
          <w:b/>
        </w:rPr>
        <w:t xml:space="preserve">f Medical Sciences, Ondo </w:t>
      </w:r>
    </w:p>
    <w:p w:rsidR="002507BA" w:rsidRPr="00A25000" w:rsidRDefault="008C4D49" w:rsidP="00397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+2348038134676, +2347055920664</w:t>
      </w:r>
    </w:p>
    <w:p w:rsidR="002507BA" w:rsidRPr="00A25000" w:rsidRDefault="006B1CBC" w:rsidP="00397A3F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86387D" w:rsidRPr="00A2500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golowe@unimed.edu.ng</w:t>
        </w:r>
      </w:hyperlink>
      <w:r w:rsidR="0086387D" w:rsidRPr="00A25000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9" w:history="1">
        <w:r w:rsidR="0086387D" w:rsidRPr="00A2500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drolowegt@gmail.com</w:t>
        </w:r>
      </w:hyperlink>
    </w:p>
    <w:p w:rsidR="00403D89" w:rsidRPr="00A25000" w:rsidRDefault="00403D89" w:rsidP="00397A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66A5" w:rsidRPr="00A25000" w:rsidRDefault="00403D89" w:rsidP="00403D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Researchgate website:</w:t>
      </w:r>
      <w:r w:rsidRPr="00A25000">
        <w:rPr>
          <w:rFonts w:ascii="Times New Roman" w:hAnsi="Times New Roman" w:cs="Times New Roman"/>
          <w:sz w:val="24"/>
          <w:szCs w:val="24"/>
        </w:rPr>
        <w:t xml:space="preserve">   </w:t>
      </w:r>
      <w:r w:rsidR="006666A5" w:rsidRPr="00A25000">
        <w:rPr>
          <w:rFonts w:ascii="Times New Roman" w:hAnsi="Times New Roman" w:cs="Times New Roman"/>
          <w:sz w:val="24"/>
          <w:szCs w:val="24"/>
        </w:rPr>
        <w:t>https://www.researchgate.net/profile/Gideon-Olowe-3?ev=hdr_xprf</w:t>
      </w:r>
    </w:p>
    <w:p w:rsidR="006666A5" w:rsidRPr="00A25000" w:rsidRDefault="00403D89" w:rsidP="0040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ORCID ID: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0009-0006-3669-0105</w:t>
      </w:r>
      <w:r w:rsidRPr="00A25000">
        <w:rPr>
          <w:rFonts w:ascii="Times New Roman" w:hAnsi="Times New Roman" w:cs="Times New Roman"/>
          <w:sz w:val="24"/>
          <w:szCs w:val="24"/>
        </w:rPr>
        <w:t xml:space="preserve">        </w:t>
      </w:r>
      <w:r w:rsidR="006666A5"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ORCID record</w:t>
      </w:r>
      <w:r w:rsidR="006666A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0" w:tgtFrame="_blank" w:history="1">
        <w:r w:rsidR="006666A5" w:rsidRPr="00A250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https://orcid.org/0009-0006-3669-0105</w:t>
        </w:r>
      </w:hyperlink>
    </w:p>
    <w:p w:rsidR="00C23E41" w:rsidRPr="00A25000" w:rsidRDefault="00C23E41" w:rsidP="00403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56" w:rsidRPr="00A25000" w:rsidRDefault="00341F56" w:rsidP="00403D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 xml:space="preserve">ACADEMIC QUALIFICATIONS WITH DATES:  </w:t>
      </w:r>
    </w:p>
    <w:p w:rsidR="00D56874" w:rsidRPr="00A25000" w:rsidRDefault="00D56874" w:rsidP="00EB0D8B">
      <w:pPr>
        <w:pStyle w:val="ListParagraph"/>
        <w:numPr>
          <w:ilvl w:val="0"/>
          <w:numId w:val="4"/>
        </w:numPr>
        <w:spacing w:after="16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P</w:t>
      </w:r>
      <w:r w:rsidRPr="00A25000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A25000">
        <w:rPr>
          <w:rFonts w:ascii="Times New Roman" w:hAnsi="Times New Roman" w:cs="Times New Roman"/>
          <w:b/>
          <w:sz w:val="24"/>
          <w:szCs w:val="24"/>
        </w:rPr>
        <w:t xml:space="preserve">.D Physiology                                            </w:t>
      </w:r>
      <w:r w:rsidR="0016490E" w:rsidRPr="00A25000">
        <w:rPr>
          <w:rFonts w:ascii="Times New Roman" w:hAnsi="Times New Roman" w:cs="Times New Roman"/>
          <w:b/>
          <w:sz w:val="24"/>
          <w:szCs w:val="24"/>
        </w:rPr>
        <w:t xml:space="preserve">  (November 2021 – April 2026</w:t>
      </w:r>
      <w:r w:rsidRPr="00A25000">
        <w:rPr>
          <w:rFonts w:ascii="Times New Roman" w:hAnsi="Times New Roman" w:cs="Times New Roman"/>
          <w:b/>
          <w:sz w:val="24"/>
          <w:szCs w:val="24"/>
        </w:rPr>
        <w:t>)</w:t>
      </w:r>
    </w:p>
    <w:p w:rsidR="00D56874" w:rsidRPr="00A25000" w:rsidRDefault="00D56874" w:rsidP="00D56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Delta State University, Abraka, Nigeria</w:t>
      </w:r>
    </w:p>
    <w:p w:rsidR="00D56874" w:rsidRPr="00A25000" w:rsidRDefault="00BA6F56" w:rsidP="00D56874">
      <w:pPr>
        <w:spacing w:after="0" w:line="240" w:lineRule="auto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>Thesis</w:t>
      </w:r>
      <w:r w:rsidR="00D56874" w:rsidRPr="00A25000">
        <w:rPr>
          <w:rFonts w:ascii="Times New Roman" w:hAnsi="Times New Roman" w:cs="Times New Roman"/>
          <w:i/>
          <w:sz w:val="24"/>
          <w:szCs w:val="24"/>
        </w:rPr>
        <w:t>: Apoptotic pathway and reproductive outcome of Quercetin administration on Cyclophosphamide-treated male Wistar rats</w:t>
      </w:r>
    </w:p>
    <w:p w:rsidR="00D56874" w:rsidRPr="00A25000" w:rsidRDefault="00D56874" w:rsidP="00D56874">
      <w:pPr>
        <w:pStyle w:val="ListParagraph"/>
        <w:spacing w:after="16"/>
        <w:rPr>
          <w:rFonts w:ascii="Times New Roman" w:hAnsi="Times New Roman" w:cs="Times New Roman"/>
          <w:b/>
          <w:sz w:val="24"/>
          <w:szCs w:val="24"/>
        </w:rPr>
      </w:pPr>
    </w:p>
    <w:p w:rsidR="004243D7" w:rsidRPr="00A25000" w:rsidRDefault="003C65D3" w:rsidP="00EB0D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MS</w:t>
      </w:r>
      <w:r w:rsidR="004243D7" w:rsidRPr="00A25000">
        <w:rPr>
          <w:rFonts w:ascii="Times New Roman" w:hAnsi="Times New Roman" w:cs="Times New Roman"/>
          <w:b/>
          <w:sz w:val="24"/>
          <w:szCs w:val="24"/>
        </w:rPr>
        <w:t>c</w:t>
      </w:r>
      <w:r w:rsidRPr="00A25000">
        <w:rPr>
          <w:rFonts w:ascii="Times New Roman" w:hAnsi="Times New Roman" w:cs="Times New Roman"/>
          <w:b/>
          <w:sz w:val="24"/>
          <w:szCs w:val="24"/>
        </w:rPr>
        <w:t>.</w:t>
      </w:r>
      <w:r w:rsidR="00CC6D32" w:rsidRPr="00A2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b/>
          <w:sz w:val="24"/>
          <w:szCs w:val="24"/>
        </w:rPr>
        <w:t xml:space="preserve">Physiology                 </w:t>
      </w:r>
      <w:r w:rsidR="00CC6D32" w:rsidRPr="00A2500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2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C67" w:rsidRPr="00A2500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3D7" w:rsidRPr="00A25000">
        <w:rPr>
          <w:rFonts w:ascii="Times New Roman" w:hAnsi="Times New Roman" w:cs="Times New Roman"/>
          <w:b/>
          <w:sz w:val="24"/>
          <w:szCs w:val="24"/>
        </w:rPr>
        <w:t>(September 2017 – November 2021)</w:t>
      </w:r>
    </w:p>
    <w:p w:rsidR="004243D7" w:rsidRPr="00A25000" w:rsidRDefault="00B30382" w:rsidP="00424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Delta S</w:t>
      </w:r>
      <w:r w:rsidR="004243D7" w:rsidRPr="00A25000">
        <w:rPr>
          <w:rFonts w:ascii="Times New Roman" w:hAnsi="Times New Roman" w:cs="Times New Roman"/>
          <w:b/>
          <w:sz w:val="24"/>
          <w:szCs w:val="24"/>
        </w:rPr>
        <w:t>tate University, Abraka, Nigeria</w:t>
      </w:r>
    </w:p>
    <w:p w:rsidR="004243D7" w:rsidRPr="00A25000" w:rsidRDefault="004A5B54" w:rsidP="00894D44">
      <w:pPr>
        <w:spacing w:after="0" w:line="240" w:lineRule="auto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 xml:space="preserve">Dissertation: </w:t>
      </w:r>
      <w:r w:rsidR="004243D7" w:rsidRPr="00A25000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Cardio</w:t>
      </w:r>
      <w:r w:rsidR="004E6C8A" w:rsidRPr="00A25000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-Pulmonary and Anthropometric </w:t>
      </w:r>
      <w:r w:rsidR="004243D7" w:rsidRPr="00A25000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parameters as predictive markers for neonatal survival</w:t>
      </w:r>
    </w:p>
    <w:p w:rsidR="00894D44" w:rsidRPr="00A25000" w:rsidRDefault="00894D44" w:rsidP="00894D44">
      <w:pPr>
        <w:spacing w:after="0" w:line="240" w:lineRule="auto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</w:p>
    <w:p w:rsidR="002507BA" w:rsidRPr="00A25000" w:rsidRDefault="002507BA" w:rsidP="00EB0D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 xml:space="preserve">Masters of Public Health        </w:t>
      </w:r>
      <w:r w:rsidR="00894D44" w:rsidRPr="00A2500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25000">
        <w:rPr>
          <w:rFonts w:ascii="Times New Roman" w:hAnsi="Times New Roman" w:cs="Times New Roman"/>
          <w:b/>
          <w:sz w:val="24"/>
          <w:szCs w:val="24"/>
        </w:rPr>
        <w:t xml:space="preserve">  (September 2011 – September 2012)   </w:t>
      </w:r>
    </w:p>
    <w:p w:rsidR="002507BA" w:rsidRPr="00A25000" w:rsidRDefault="002507BA" w:rsidP="004050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School of Health and Related Research, University of Sheffield, United Kingdom</w:t>
      </w:r>
    </w:p>
    <w:p w:rsidR="000E3D63" w:rsidRPr="00A25000" w:rsidRDefault="004A5B54" w:rsidP="004050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 xml:space="preserve">Dissertation: </w:t>
      </w:r>
      <w:r w:rsidR="002507BA" w:rsidRPr="00A25000">
        <w:rPr>
          <w:rFonts w:ascii="Times New Roman" w:hAnsi="Times New Roman" w:cs="Times New Roman"/>
          <w:i/>
          <w:sz w:val="24"/>
          <w:szCs w:val="24"/>
        </w:rPr>
        <w:t>Community-Based Health Insurance (CBHI) in Developing Countries using a Narrative Review method</w:t>
      </w:r>
    </w:p>
    <w:p w:rsidR="0055521F" w:rsidRPr="00A25000" w:rsidRDefault="0055521F" w:rsidP="008635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507BA" w:rsidRPr="00A25000" w:rsidRDefault="002507BA" w:rsidP="00EB0D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 xml:space="preserve">Bachelor of Medicine, Bachelor of Surgery </w:t>
      </w:r>
      <w:r w:rsidR="00894D44" w:rsidRPr="00A2500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25000">
        <w:rPr>
          <w:rFonts w:ascii="Times New Roman" w:hAnsi="Times New Roman" w:cs="Times New Roman"/>
          <w:b/>
          <w:sz w:val="24"/>
          <w:szCs w:val="24"/>
        </w:rPr>
        <w:t xml:space="preserve">  (April 1997 – May 2006) </w:t>
      </w:r>
    </w:p>
    <w:p w:rsidR="00625163" w:rsidRPr="00A25000" w:rsidRDefault="002507BA" w:rsidP="000E3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University of Ilorin, Ilorin, Nigeria</w:t>
      </w:r>
    </w:p>
    <w:p w:rsidR="00625163" w:rsidRPr="00A25000" w:rsidRDefault="00625163" w:rsidP="000E3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5FA" w:rsidRPr="00A25000" w:rsidRDefault="008635FA" w:rsidP="00863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PROF</w:t>
      </w:r>
      <w:r w:rsidR="00B519BA" w:rsidRPr="00A25000">
        <w:rPr>
          <w:rFonts w:ascii="Times New Roman" w:hAnsi="Times New Roman" w:cs="Times New Roman"/>
          <w:b/>
          <w:sz w:val="24"/>
          <w:szCs w:val="24"/>
        </w:rPr>
        <w:t>ESSIONAL QUALIFICATION/TRAINING</w:t>
      </w:r>
    </w:p>
    <w:p w:rsidR="008635FA" w:rsidRPr="00A25000" w:rsidRDefault="008635FA" w:rsidP="00EB0D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 xml:space="preserve">Certificate in Clinical HIV Management – Wits Reproductive Health and research Institute, Johannesburg, South Africa                            </w:t>
      </w:r>
      <w:r w:rsidR="004A5B54" w:rsidRPr="00A2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5000">
        <w:rPr>
          <w:rFonts w:ascii="Times New Roman" w:hAnsi="Times New Roman" w:cs="Times New Roman"/>
          <w:b/>
          <w:sz w:val="24"/>
          <w:szCs w:val="24"/>
        </w:rPr>
        <w:t xml:space="preserve">    (July 2011)</w:t>
      </w:r>
    </w:p>
    <w:p w:rsidR="004E77DF" w:rsidRPr="00A25000" w:rsidRDefault="004E77DF" w:rsidP="00E41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272" w:rsidRPr="00A25000" w:rsidRDefault="00B519BA" w:rsidP="009D0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5018E6" w:rsidRPr="00A25000" w:rsidRDefault="00F75666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Lecturer</w:t>
      </w:r>
      <w:r w:rsidR="0032707C" w:rsidRPr="00A25000">
        <w:rPr>
          <w:rFonts w:ascii="Times New Roman" w:hAnsi="Times New Roman" w:cs="Times New Roman"/>
          <w:sz w:val="24"/>
          <w:szCs w:val="24"/>
        </w:rPr>
        <w:t xml:space="preserve"> I</w:t>
      </w:r>
      <w:r w:rsidR="005018E6" w:rsidRPr="00A25000">
        <w:rPr>
          <w:rFonts w:ascii="Times New Roman" w:hAnsi="Times New Roman" w:cs="Times New Roman"/>
          <w:sz w:val="24"/>
          <w:szCs w:val="24"/>
        </w:rPr>
        <w:t>, Department of Physiology, Faculty of Basic Medical Sciences, University of Medical Sciences, Ondo Nigeria</w:t>
      </w:r>
      <w:r w:rsidR="004E6C8A" w:rsidRPr="00A250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018E6" w:rsidRPr="00A25000">
        <w:rPr>
          <w:rFonts w:ascii="Times New Roman" w:hAnsi="Times New Roman" w:cs="Times New Roman"/>
          <w:sz w:val="24"/>
          <w:szCs w:val="24"/>
        </w:rPr>
        <w:t xml:space="preserve"> (October 2022 till date)</w:t>
      </w:r>
    </w:p>
    <w:p w:rsidR="00444E73" w:rsidRPr="00A25000" w:rsidRDefault="005018E6" w:rsidP="00444E73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>Responsibilities - Teaching, Research, and community development</w:t>
      </w:r>
    </w:p>
    <w:p w:rsidR="009D0272" w:rsidRPr="00A25000" w:rsidRDefault="009A67F3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Clinical Advisor, WHO Action III Trial (Maternal &amp; Newborn Health), University of Medical Sciences Teaching Hospital, Ondo Nigeria</w:t>
      </w:r>
      <w:r w:rsidR="005018E6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1ACB" w:rsidRPr="00A25000">
        <w:rPr>
          <w:rFonts w:ascii="Times New Roman" w:hAnsi="Times New Roman" w:cs="Times New Roman"/>
          <w:sz w:val="24"/>
          <w:szCs w:val="24"/>
        </w:rPr>
        <w:t xml:space="preserve">   </w:t>
      </w:r>
      <w:r w:rsidRPr="00A25000">
        <w:rPr>
          <w:rFonts w:ascii="Times New Roman" w:hAnsi="Times New Roman" w:cs="Times New Roman"/>
          <w:sz w:val="24"/>
          <w:szCs w:val="24"/>
        </w:rPr>
        <w:t xml:space="preserve">    </w:t>
      </w:r>
      <w:r w:rsidR="005018E6" w:rsidRPr="00A25000">
        <w:rPr>
          <w:rFonts w:ascii="Times New Roman" w:hAnsi="Times New Roman" w:cs="Times New Roman"/>
          <w:sz w:val="24"/>
          <w:szCs w:val="24"/>
        </w:rPr>
        <w:t>(</w:t>
      </w:r>
      <w:r w:rsidR="00DC1ACB" w:rsidRPr="00A25000">
        <w:rPr>
          <w:rFonts w:ascii="Times New Roman" w:hAnsi="Times New Roman" w:cs="Times New Roman"/>
          <w:sz w:val="24"/>
          <w:szCs w:val="24"/>
        </w:rPr>
        <w:t>Nov 2023 till date</w:t>
      </w:r>
      <w:r w:rsidR="005018E6" w:rsidRPr="00A25000">
        <w:rPr>
          <w:rFonts w:ascii="Times New Roman" w:hAnsi="Times New Roman" w:cs="Times New Roman"/>
          <w:sz w:val="24"/>
          <w:szCs w:val="24"/>
        </w:rPr>
        <w:t>)</w:t>
      </w:r>
    </w:p>
    <w:p w:rsidR="009D0272" w:rsidRPr="00A25000" w:rsidRDefault="005018E6" w:rsidP="009D0272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 xml:space="preserve">Responsibilities </w:t>
      </w:r>
      <w:r w:rsidR="00DC1ACB" w:rsidRPr="00A25000">
        <w:rPr>
          <w:rFonts w:ascii="Times New Roman" w:hAnsi="Times New Roman" w:cs="Times New Roman"/>
          <w:i/>
          <w:sz w:val="24"/>
          <w:szCs w:val="24"/>
        </w:rPr>
        <w:t>–</w:t>
      </w:r>
      <w:r w:rsidRPr="00A25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1ACB" w:rsidRPr="00A25000">
        <w:rPr>
          <w:rFonts w:ascii="Times New Roman" w:hAnsi="Times New Roman" w:cs="Times New Roman"/>
          <w:i/>
          <w:sz w:val="24"/>
          <w:szCs w:val="24"/>
        </w:rPr>
        <w:t>Administration of Corticosterone to women at risk of preterm birth to improve newborn survival</w:t>
      </w:r>
    </w:p>
    <w:p w:rsidR="00AA108D" w:rsidRPr="00A25000" w:rsidRDefault="00DC1ACB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Senior </w:t>
      </w:r>
      <w:r w:rsidR="00AA108D" w:rsidRPr="00A25000">
        <w:rPr>
          <w:rFonts w:ascii="Times New Roman" w:hAnsi="Times New Roman" w:cs="Times New Roman"/>
          <w:sz w:val="24"/>
          <w:szCs w:val="24"/>
        </w:rPr>
        <w:t>Medical Officer, Paul-Smith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B4583E" w:rsidRPr="00A25000">
        <w:rPr>
          <w:rFonts w:ascii="Times New Roman" w:hAnsi="Times New Roman" w:cs="Times New Roman"/>
          <w:sz w:val="24"/>
          <w:szCs w:val="24"/>
        </w:rPr>
        <w:t>Memorial Clinics, Nigeria (Sept</w:t>
      </w:r>
      <w:r w:rsidRPr="00A25000">
        <w:rPr>
          <w:rFonts w:ascii="Times New Roman" w:hAnsi="Times New Roman" w:cs="Times New Roman"/>
          <w:sz w:val="24"/>
          <w:szCs w:val="24"/>
        </w:rPr>
        <w:t xml:space="preserve"> 2008 – </w:t>
      </w:r>
      <w:r w:rsidR="00B4583E" w:rsidRPr="00A25000">
        <w:rPr>
          <w:rFonts w:ascii="Times New Roman" w:hAnsi="Times New Roman" w:cs="Times New Roman"/>
          <w:sz w:val="24"/>
          <w:szCs w:val="24"/>
        </w:rPr>
        <w:t>Sept</w:t>
      </w:r>
      <w:r w:rsidRPr="00A25000">
        <w:rPr>
          <w:rFonts w:ascii="Times New Roman" w:hAnsi="Times New Roman" w:cs="Times New Roman"/>
          <w:sz w:val="24"/>
          <w:szCs w:val="24"/>
        </w:rPr>
        <w:t xml:space="preserve"> 2022</w:t>
      </w:r>
      <w:r w:rsidR="00AA108D" w:rsidRPr="00A25000">
        <w:rPr>
          <w:rFonts w:ascii="Times New Roman" w:hAnsi="Times New Roman" w:cs="Times New Roman"/>
          <w:sz w:val="24"/>
          <w:szCs w:val="24"/>
        </w:rPr>
        <w:t>)</w:t>
      </w:r>
    </w:p>
    <w:p w:rsidR="004A5B54" w:rsidRPr="00A25000" w:rsidRDefault="004A5B54" w:rsidP="004A5B54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 xml:space="preserve">Responsibilities - Medical and </w:t>
      </w:r>
      <w:r w:rsidR="00B4583E" w:rsidRPr="00A25000">
        <w:rPr>
          <w:rFonts w:ascii="Times New Roman" w:hAnsi="Times New Roman" w:cs="Times New Roman"/>
          <w:i/>
          <w:sz w:val="24"/>
          <w:szCs w:val="24"/>
        </w:rPr>
        <w:t>Surgical management of patients</w:t>
      </w:r>
      <w:r w:rsidRPr="00A250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0272" w:rsidRPr="00A25000" w:rsidRDefault="009D0272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National Youth Service Corps, Delta State H</w:t>
      </w:r>
      <w:r w:rsidR="00B4583E" w:rsidRPr="00A25000">
        <w:rPr>
          <w:rFonts w:ascii="Times New Roman" w:hAnsi="Times New Roman" w:cs="Times New Roman"/>
          <w:sz w:val="24"/>
          <w:szCs w:val="24"/>
        </w:rPr>
        <w:t xml:space="preserve">MB                        (Sept </w:t>
      </w:r>
      <w:r w:rsidRPr="00A25000">
        <w:rPr>
          <w:rFonts w:ascii="Times New Roman" w:hAnsi="Times New Roman" w:cs="Times New Roman"/>
          <w:sz w:val="24"/>
          <w:szCs w:val="24"/>
        </w:rPr>
        <w:t>2007</w:t>
      </w:r>
      <w:r w:rsidR="001A60F9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>-</w:t>
      </w:r>
      <w:r w:rsidR="001A60F9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 xml:space="preserve">Sept. 2008) </w:t>
      </w:r>
    </w:p>
    <w:p w:rsidR="009D0272" w:rsidRPr="00A25000" w:rsidRDefault="005018E6" w:rsidP="009D0272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t xml:space="preserve">Responsibilities - </w:t>
      </w:r>
      <w:r w:rsidR="009D0272" w:rsidRPr="00A25000">
        <w:rPr>
          <w:rFonts w:ascii="Times New Roman" w:hAnsi="Times New Roman" w:cs="Times New Roman"/>
          <w:i/>
          <w:sz w:val="24"/>
          <w:szCs w:val="24"/>
        </w:rPr>
        <w:t>Medical and Surgical management of patients</w:t>
      </w:r>
    </w:p>
    <w:p w:rsidR="009D0272" w:rsidRPr="00A25000" w:rsidRDefault="009D0272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Internship Training, University of Ilorin Teaching Hospita</w:t>
      </w:r>
      <w:r w:rsidR="00B4583E" w:rsidRPr="00A25000">
        <w:rPr>
          <w:rFonts w:ascii="Times New Roman" w:hAnsi="Times New Roman" w:cs="Times New Roman"/>
          <w:sz w:val="24"/>
          <w:szCs w:val="24"/>
        </w:rPr>
        <w:t xml:space="preserve">l, Ilorin, Nigeria (Sept </w:t>
      </w:r>
      <w:r w:rsidR="001A60F9" w:rsidRPr="00A25000">
        <w:rPr>
          <w:rFonts w:ascii="Times New Roman" w:hAnsi="Times New Roman" w:cs="Times New Roman"/>
          <w:sz w:val="24"/>
          <w:szCs w:val="24"/>
        </w:rPr>
        <w:t xml:space="preserve">2006 </w:t>
      </w:r>
      <w:r w:rsidR="00B4583E" w:rsidRPr="00A25000">
        <w:rPr>
          <w:rFonts w:ascii="Times New Roman" w:hAnsi="Times New Roman" w:cs="Times New Roman"/>
          <w:sz w:val="24"/>
          <w:szCs w:val="24"/>
        </w:rPr>
        <w:t>–</w:t>
      </w:r>
      <w:r w:rsidR="001A60F9" w:rsidRPr="00A25000">
        <w:rPr>
          <w:rFonts w:ascii="Times New Roman" w:hAnsi="Times New Roman" w:cs="Times New Roman"/>
          <w:sz w:val="24"/>
          <w:szCs w:val="24"/>
        </w:rPr>
        <w:t xml:space="preserve"> S</w:t>
      </w:r>
      <w:r w:rsidR="00B4583E" w:rsidRPr="00A25000">
        <w:rPr>
          <w:rFonts w:ascii="Times New Roman" w:hAnsi="Times New Roman" w:cs="Times New Roman"/>
          <w:sz w:val="24"/>
          <w:szCs w:val="24"/>
        </w:rPr>
        <w:t xml:space="preserve">ept </w:t>
      </w:r>
      <w:r w:rsidRPr="00A25000">
        <w:rPr>
          <w:rFonts w:ascii="Times New Roman" w:hAnsi="Times New Roman" w:cs="Times New Roman"/>
          <w:sz w:val="24"/>
          <w:szCs w:val="24"/>
        </w:rPr>
        <w:t xml:space="preserve">2007) </w:t>
      </w:r>
    </w:p>
    <w:p w:rsidR="004A5B54" w:rsidRPr="00A25000" w:rsidRDefault="005018E6" w:rsidP="0055521F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50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Responsibilities - </w:t>
      </w:r>
      <w:r w:rsidR="009D0272" w:rsidRPr="00A25000">
        <w:rPr>
          <w:rFonts w:ascii="Times New Roman" w:hAnsi="Times New Roman" w:cs="Times New Roman"/>
          <w:i/>
          <w:sz w:val="24"/>
          <w:szCs w:val="24"/>
        </w:rPr>
        <w:t>Medical and surgical management under supervision, Data collection for research</w:t>
      </w:r>
    </w:p>
    <w:p w:rsidR="0055521F" w:rsidRPr="00A25000" w:rsidRDefault="0055521F" w:rsidP="0055521F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3DA8" w:rsidRPr="00A25000" w:rsidRDefault="00E53DA8" w:rsidP="00E53DA8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POSITIONS HELD</w:t>
      </w:r>
    </w:p>
    <w:p w:rsidR="00FC2DCE" w:rsidRPr="00A25000" w:rsidRDefault="00AC1AA8" w:rsidP="00EB0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Member, Departmental Curriculum review committee, Department of Physiology, University of Medical Sciences, Ondo Nigeria                            (October 2023 till date)</w:t>
      </w:r>
    </w:p>
    <w:p w:rsidR="00037BEB" w:rsidRPr="00A25000" w:rsidRDefault="00037BEB" w:rsidP="00EB0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MBBS/BDS coordinator, Department of Physiology, Faculty of Basic Medical Sciences, University of Medical Sciences, Ondo Nigeria </w:t>
      </w:r>
      <w:r w:rsidR="008C4D49" w:rsidRPr="00A250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1AA8" w:rsidRPr="00A250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4D49" w:rsidRPr="00A25000">
        <w:rPr>
          <w:rFonts w:ascii="Times New Roman" w:hAnsi="Times New Roman" w:cs="Times New Roman"/>
          <w:sz w:val="24"/>
          <w:szCs w:val="24"/>
        </w:rPr>
        <w:t xml:space="preserve">   </w:t>
      </w:r>
      <w:r w:rsidRPr="00A25000">
        <w:rPr>
          <w:rFonts w:ascii="Times New Roman" w:hAnsi="Times New Roman" w:cs="Times New Roman"/>
          <w:sz w:val="24"/>
          <w:szCs w:val="24"/>
        </w:rPr>
        <w:t>(2023/2024 session)</w:t>
      </w:r>
    </w:p>
    <w:p w:rsidR="00E53DA8" w:rsidRPr="00A25000" w:rsidRDefault="00037BEB" w:rsidP="00EB0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Students’ academic advisor, Department of Physiology, Faculty of Basic Medical Sciences, University of Medical Sciences, Ondo Nigeria </w:t>
      </w:r>
      <w:r w:rsidR="0016490E" w:rsidRPr="00A250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4D49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>(2022/2023 session)</w:t>
      </w:r>
    </w:p>
    <w:p w:rsidR="003D5E49" w:rsidRPr="00A25000" w:rsidRDefault="00E53DA8" w:rsidP="00E53DA8">
      <w:pPr>
        <w:spacing w:after="129" w:line="240" w:lineRule="auto"/>
        <w:ind w:left="-5"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MEMBERSHIP OF LEARNED/ PROFESSIONAL SOCIETY</w:t>
      </w:r>
    </w:p>
    <w:p w:rsidR="003D5E49" w:rsidRPr="00A25000" w:rsidRDefault="003D5E49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Member, Nigeria Medical Association</w:t>
      </w:r>
      <w:r w:rsidR="00C575F5" w:rsidRPr="00A25000">
        <w:rPr>
          <w:rFonts w:ascii="Times New Roman" w:hAnsi="Times New Roman" w:cs="Times New Roman"/>
          <w:sz w:val="24"/>
          <w:szCs w:val="24"/>
        </w:rPr>
        <w:t xml:space="preserve"> (NMA)</w:t>
      </w:r>
    </w:p>
    <w:p w:rsidR="005018E6" w:rsidRPr="00A25000" w:rsidRDefault="005018E6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Member, The Physiological Society UK</w:t>
      </w:r>
    </w:p>
    <w:p w:rsidR="005018E6" w:rsidRPr="00A25000" w:rsidRDefault="005018E6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Member, American Physiological Society</w:t>
      </w:r>
    </w:p>
    <w:p w:rsidR="003D5E49" w:rsidRPr="00A25000" w:rsidRDefault="003D5E49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Member, Sheffield University Public Health Society</w:t>
      </w:r>
    </w:p>
    <w:p w:rsidR="004A5B54" w:rsidRPr="00A25000" w:rsidRDefault="004A5B54" w:rsidP="00EB0D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Member, </w:t>
      </w:r>
      <w:r w:rsidR="00CC6D32" w:rsidRPr="00A25000">
        <w:rPr>
          <w:rFonts w:ascii="Times New Roman" w:hAnsi="Times New Roman" w:cs="Times New Roman"/>
          <w:sz w:val="24"/>
          <w:szCs w:val="24"/>
        </w:rPr>
        <w:t>Academic Staff Union of Universities (ASUU)</w:t>
      </w:r>
    </w:p>
    <w:p w:rsidR="002D2D7A" w:rsidRPr="00A25000" w:rsidRDefault="002D2D7A" w:rsidP="00555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D7A" w:rsidRPr="00A25000" w:rsidRDefault="00CC580E" w:rsidP="002D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SERVICE/CONTRIBUTIONS TO IMMEDIATE COMMUNITY</w:t>
      </w:r>
    </w:p>
    <w:p w:rsidR="002D2D7A" w:rsidRPr="00A25000" w:rsidRDefault="002D2D7A" w:rsidP="00EB0D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Volunteer, Free Rural Health Screening Program –</w:t>
      </w:r>
      <w:r w:rsidR="008547AA" w:rsidRPr="00A25000">
        <w:rPr>
          <w:rFonts w:ascii="Times New Roman" w:hAnsi="Times New Roman" w:cs="Times New Roman"/>
          <w:sz w:val="24"/>
          <w:szCs w:val="24"/>
        </w:rPr>
        <w:t xml:space="preserve"> an annual program sponsored by the Nigeria Medical Association, Ondo State Branch</w:t>
      </w:r>
      <w:r w:rsidRPr="00A25000">
        <w:rPr>
          <w:rFonts w:ascii="Times New Roman" w:hAnsi="Times New Roman" w:cs="Times New Roman"/>
          <w:vanish/>
          <w:sz w:val="24"/>
          <w:szCs w:val="24"/>
        </w:rPr>
        <w:t>ealthH</w:t>
      </w:r>
      <w:r w:rsidRPr="00A25000">
        <w:rPr>
          <w:rFonts w:ascii="Times New Roman" w:hAnsi="Times New Roman" w:cs="Times New Roman"/>
          <w:sz w:val="24"/>
          <w:szCs w:val="24"/>
        </w:rPr>
        <w:t xml:space="preserve">  </w:t>
      </w:r>
      <w:r w:rsidR="008547AA" w:rsidRPr="00A250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5000">
        <w:rPr>
          <w:rFonts w:ascii="Times New Roman" w:hAnsi="Times New Roman" w:cs="Times New Roman"/>
          <w:sz w:val="24"/>
          <w:szCs w:val="24"/>
        </w:rPr>
        <w:t xml:space="preserve">    </w:t>
      </w:r>
      <w:r w:rsidR="00E37E31" w:rsidRPr="00A25000">
        <w:rPr>
          <w:rFonts w:ascii="Times New Roman" w:hAnsi="Times New Roman" w:cs="Times New Roman"/>
          <w:sz w:val="24"/>
          <w:szCs w:val="24"/>
        </w:rPr>
        <w:t xml:space="preserve">   </w:t>
      </w:r>
      <w:r w:rsidR="008547AA" w:rsidRPr="00A25000">
        <w:rPr>
          <w:rFonts w:ascii="Times New Roman" w:hAnsi="Times New Roman" w:cs="Times New Roman"/>
          <w:sz w:val="24"/>
          <w:szCs w:val="24"/>
        </w:rPr>
        <w:t xml:space="preserve">   (Dec 2023</w:t>
      </w:r>
      <w:r w:rsidRPr="00A25000">
        <w:rPr>
          <w:rFonts w:ascii="Times New Roman" w:hAnsi="Times New Roman" w:cs="Times New Roman"/>
          <w:sz w:val="24"/>
          <w:szCs w:val="24"/>
        </w:rPr>
        <w:t xml:space="preserve"> till date)</w:t>
      </w:r>
    </w:p>
    <w:p w:rsidR="0032335E" w:rsidRPr="00A25000" w:rsidRDefault="004E6C8A" w:rsidP="00EB0D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Member</w:t>
      </w:r>
      <w:r w:rsidR="008547AA" w:rsidRPr="00A25000">
        <w:rPr>
          <w:rFonts w:ascii="Times New Roman" w:hAnsi="Times New Roman" w:cs="Times New Roman"/>
          <w:sz w:val="24"/>
          <w:szCs w:val="24"/>
        </w:rPr>
        <w:t>, Safe Delivery Advocacy, Ondo</w:t>
      </w:r>
      <w:r w:rsidR="002D2D7A" w:rsidRPr="00A25000">
        <w:rPr>
          <w:rFonts w:ascii="Times New Roman" w:hAnsi="Times New Roman" w:cs="Times New Roman"/>
          <w:sz w:val="24"/>
          <w:szCs w:val="24"/>
        </w:rPr>
        <w:t xml:space="preserve"> State, Nigeria     </w:t>
      </w:r>
      <w:r w:rsidR="008547AA" w:rsidRPr="00A25000">
        <w:rPr>
          <w:rFonts w:ascii="Times New Roman" w:hAnsi="Times New Roman" w:cs="Times New Roman"/>
          <w:sz w:val="24"/>
          <w:szCs w:val="24"/>
        </w:rPr>
        <w:t xml:space="preserve">            (Jan 2023</w:t>
      </w:r>
      <w:r w:rsidR="002D2D7A" w:rsidRPr="00A25000">
        <w:rPr>
          <w:rFonts w:ascii="Times New Roman" w:hAnsi="Times New Roman" w:cs="Times New Roman"/>
          <w:sz w:val="24"/>
          <w:szCs w:val="24"/>
        </w:rPr>
        <w:t xml:space="preserve"> till date)</w:t>
      </w:r>
    </w:p>
    <w:p w:rsidR="00163024" w:rsidRPr="00A25000" w:rsidRDefault="00163024" w:rsidP="00037BEB">
      <w:pPr>
        <w:tabs>
          <w:tab w:val="left" w:pos="2160"/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RESEARCH WORK IN PROGRESS</w:t>
      </w:r>
    </w:p>
    <w:p w:rsidR="00CB47CB" w:rsidRPr="00A25000" w:rsidRDefault="00CB47CB" w:rsidP="00EB0D8B">
      <w:pPr>
        <w:pStyle w:val="ListParagraph"/>
        <w:numPr>
          <w:ilvl w:val="0"/>
          <w:numId w:val="14"/>
        </w:numPr>
        <w:tabs>
          <w:tab w:val="left" w:pos="216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Evaluation of Some Biochemical Markers of Oxidative Stress In Pregnant Nigerian Women</w:t>
      </w:r>
    </w:p>
    <w:p w:rsidR="00780B36" w:rsidRPr="00A25000" w:rsidRDefault="00CB47CB" w:rsidP="00EB0D8B">
      <w:pPr>
        <w:pStyle w:val="ListParagraph"/>
        <w:numPr>
          <w:ilvl w:val="0"/>
          <w:numId w:val="14"/>
        </w:numPr>
        <w:tabs>
          <w:tab w:val="left" w:pos="216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5000">
        <w:rPr>
          <w:rFonts w:ascii="Times New Roman" w:hAnsi="Times New Roman" w:cs="Times New Roman"/>
          <w:bCs/>
          <w:sz w:val="24"/>
          <w:szCs w:val="24"/>
        </w:rPr>
        <w:t>Health Policy In Nigeria: Impact Of Global Actors</w:t>
      </w:r>
    </w:p>
    <w:p w:rsidR="00F75666" w:rsidRPr="00A25000" w:rsidRDefault="00F75666" w:rsidP="00037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DA8" w:rsidRPr="00A25000" w:rsidRDefault="00E53DA8" w:rsidP="00037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RESEARCH INTEREST</w:t>
      </w:r>
    </w:p>
    <w:p w:rsidR="00565A63" w:rsidRPr="00A25000" w:rsidRDefault="00565A63" w:rsidP="00EB0D8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eastAsia="Times New Roman" w:hAnsi="Times New Roman" w:cs="Times New Roman"/>
          <w:sz w:val="24"/>
          <w:szCs w:val="24"/>
        </w:rPr>
        <w:t>Diagnostic &amp; Prognostic Research</w:t>
      </w:r>
    </w:p>
    <w:p w:rsidR="004B14B5" w:rsidRPr="00A25000" w:rsidRDefault="00CB47CB" w:rsidP="00EB0D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Endocrine &amp; Reproductive Physiology</w:t>
      </w:r>
    </w:p>
    <w:p w:rsidR="00037BEB" w:rsidRPr="00A25000" w:rsidRDefault="00037BEB" w:rsidP="00F75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92" w:rsidRPr="00A25000" w:rsidRDefault="00752A18" w:rsidP="00037BEB">
      <w:pPr>
        <w:spacing w:after="0" w:line="240" w:lineRule="auto"/>
        <w:ind w:left="-5"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 xml:space="preserve">RECENT </w:t>
      </w:r>
      <w:r w:rsidR="00BC1992" w:rsidRPr="00A25000">
        <w:rPr>
          <w:rFonts w:ascii="Times New Roman" w:hAnsi="Times New Roman" w:cs="Times New Roman"/>
          <w:b/>
          <w:sz w:val="24"/>
          <w:szCs w:val="24"/>
        </w:rPr>
        <w:t>WORKSHOPS ATTENDED WITH DATES</w:t>
      </w:r>
    </w:p>
    <w:p w:rsidR="008C4D49" w:rsidRPr="00A25000" w:rsidRDefault="008C4D49" w:rsidP="00EB0D8B">
      <w:pPr>
        <w:pStyle w:val="ListParagraph"/>
        <w:numPr>
          <w:ilvl w:val="0"/>
          <w:numId w:val="11"/>
        </w:num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The Faculty of Clinical Sciences, University of Medical Science annual conference (2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25000">
        <w:rPr>
          <w:rFonts w:ascii="Times New Roman" w:hAnsi="Times New Roman" w:cs="Times New Roman"/>
          <w:sz w:val="24"/>
          <w:szCs w:val="24"/>
        </w:rPr>
        <w:t xml:space="preserve"> edition) – 10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to 12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September, 2025</w:t>
      </w:r>
    </w:p>
    <w:p w:rsidR="00ED5130" w:rsidRPr="00A25000" w:rsidRDefault="00ED5130" w:rsidP="00EB0D8B">
      <w:pPr>
        <w:pStyle w:val="ListParagraph"/>
        <w:numPr>
          <w:ilvl w:val="0"/>
          <w:numId w:val="9"/>
        </w:num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Introduction to Cochrane Systematic Reviews Workshop by Cochrane Nigeria – 25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to 27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March, 2025</w:t>
      </w:r>
    </w:p>
    <w:p w:rsidR="009224B2" w:rsidRPr="00A25000" w:rsidRDefault="009224B2" w:rsidP="00EB0D8B">
      <w:pPr>
        <w:pStyle w:val="ListParagraph"/>
        <w:numPr>
          <w:ilvl w:val="0"/>
          <w:numId w:val="6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Faculty of Basic Medical Sciences, Delta State University, Abraka Nigeria international conference (2nd edition) – 13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A25000">
        <w:rPr>
          <w:rFonts w:ascii="Times New Roman" w:hAnsi="Times New Roman" w:cs="Times New Roman"/>
          <w:sz w:val="24"/>
          <w:szCs w:val="24"/>
        </w:rPr>
        <w:t>to 14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November, 2024</w:t>
      </w:r>
    </w:p>
    <w:p w:rsidR="009224B2" w:rsidRPr="00A25000" w:rsidRDefault="009224B2" w:rsidP="00EB0D8B">
      <w:pPr>
        <w:pStyle w:val="ListParagraph"/>
        <w:numPr>
          <w:ilvl w:val="0"/>
          <w:numId w:val="6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American Physiological Society annual conference (virtual) – 22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25000">
        <w:rPr>
          <w:rFonts w:ascii="Times New Roman" w:hAnsi="Times New Roman" w:cs="Times New Roman"/>
          <w:sz w:val="24"/>
          <w:szCs w:val="24"/>
        </w:rPr>
        <w:t xml:space="preserve"> to 23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25000">
        <w:rPr>
          <w:rFonts w:ascii="Times New Roman" w:hAnsi="Times New Roman" w:cs="Times New Roman"/>
          <w:sz w:val="24"/>
          <w:szCs w:val="24"/>
        </w:rPr>
        <w:t xml:space="preserve"> October, 2024</w:t>
      </w:r>
    </w:p>
    <w:p w:rsidR="00DE3D33" w:rsidRPr="00A25000" w:rsidRDefault="00DE3D33" w:rsidP="00EB0D8B">
      <w:pPr>
        <w:pStyle w:val="ListParagraph"/>
        <w:numPr>
          <w:ilvl w:val="0"/>
          <w:numId w:val="6"/>
        </w:num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The Faculty of Clinical Sciences, University of Medical Science annual conference (1st edition) - 2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25000">
        <w:rPr>
          <w:rFonts w:ascii="Times New Roman" w:hAnsi="Times New Roman" w:cs="Times New Roman"/>
          <w:sz w:val="24"/>
          <w:szCs w:val="24"/>
        </w:rPr>
        <w:t xml:space="preserve"> to 5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October, 2024</w:t>
      </w:r>
    </w:p>
    <w:p w:rsidR="009224B2" w:rsidRPr="00A25000" w:rsidRDefault="009224B2" w:rsidP="00EB0D8B">
      <w:pPr>
        <w:pStyle w:val="ListParagraph"/>
        <w:numPr>
          <w:ilvl w:val="0"/>
          <w:numId w:val="6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The Physiological Society of Nigeria annual conference, Port Harcourt Nigeria – 6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to 7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April, 2024</w:t>
      </w:r>
    </w:p>
    <w:p w:rsidR="009224B2" w:rsidRPr="00A25000" w:rsidRDefault="009224B2" w:rsidP="00EB0D8B">
      <w:pPr>
        <w:pStyle w:val="ListParagraph"/>
        <w:numPr>
          <w:ilvl w:val="0"/>
          <w:numId w:val="6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lastRenderedPageBreak/>
        <w:t>A one-day workshop on current approach in management of post-partum hemorrhage  (EMOTIVE) – organized by the department of obstetrics &amp; Gynaecology, University of Medical Sciences Teaching Hospital, Ondo Nigeria (20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November, 2023)</w:t>
      </w:r>
    </w:p>
    <w:p w:rsidR="009224B2" w:rsidRPr="00A25000" w:rsidRDefault="009224B2" w:rsidP="00EB0D8B">
      <w:pPr>
        <w:pStyle w:val="ListParagraph"/>
        <w:numPr>
          <w:ilvl w:val="0"/>
          <w:numId w:val="6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Faculty of Basic Medical Sciences, Delta State University, Abraka Nigeria international conference (1st edition) – 15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A25000">
        <w:rPr>
          <w:rFonts w:ascii="Times New Roman" w:hAnsi="Times New Roman" w:cs="Times New Roman"/>
          <w:sz w:val="24"/>
          <w:szCs w:val="24"/>
        </w:rPr>
        <w:t>to 16th October, 2023</w:t>
      </w:r>
    </w:p>
    <w:p w:rsidR="009224B2" w:rsidRPr="00A25000" w:rsidRDefault="009224B2" w:rsidP="00EB0D8B">
      <w:pPr>
        <w:pStyle w:val="ListParagraph"/>
        <w:numPr>
          <w:ilvl w:val="0"/>
          <w:numId w:val="7"/>
        </w:num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The Physiological Society of Nigeria annual conference, Ibadan Nigeria – 4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to                          5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April, 2023</w:t>
      </w:r>
    </w:p>
    <w:p w:rsidR="00BC1992" w:rsidRPr="00A25000" w:rsidRDefault="00BC1992" w:rsidP="00EB0D8B">
      <w:pPr>
        <w:pStyle w:val="ListParagraph"/>
        <w:numPr>
          <w:ilvl w:val="0"/>
          <w:numId w:val="6"/>
        </w:numPr>
        <w:spacing w:after="129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One </w:t>
      </w:r>
      <w:r w:rsidR="00D06C46" w:rsidRPr="00A25000">
        <w:rPr>
          <w:rFonts w:ascii="Times New Roman" w:hAnsi="Times New Roman" w:cs="Times New Roman"/>
          <w:sz w:val="24"/>
          <w:szCs w:val="24"/>
        </w:rPr>
        <w:t>day Physiology outreach tagged “</w:t>
      </w:r>
      <w:r w:rsidR="002539BF" w:rsidRPr="00A25000">
        <w:rPr>
          <w:rFonts w:ascii="Times New Roman" w:hAnsi="Times New Roman" w:cs="Times New Roman"/>
          <w:sz w:val="24"/>
          <w:szCs w:val="24"/>
        </w:rPr>
        <w:t>Physiology: The B</w:t>
      </w:r>
      <w:r w:rsidRPr="00A25000">
        <w:rPr>
          <w:rFonts w:ascii="Times New Roman" w:hAnsi="Times New Roman" w:cs="Times New Roman"/>
          <w:sz w:val="24"/>
          <w:szCs w:val="24"/>
        </w:rPr>
        <w:t>edrock of Preventive Healthcare</w:t>
      </w:r>
      <w:r w:rsidR="00D06C46" w:rsidRPr="00A25000">
        <w:rPr>
          <w:rFonts w:ascii="Times New Roman" w:hAnsi="Times New Roman" w:cs="Times New Roman"/>
          <w:sz w:val="24"/>
          <w:szCs w:val="24"/>
        </w:rPr>
        <w:t>” - organized</w:t>
      </w:r>
      <w:r w:rsidRPr="00A25000">
        <w:rPr>
          <w:rFonts w:ascii="Times New Roman" w:hAnsi="Times New Roman" w:cs="Times New Roman"/>
          <w:sz w:val="24"/>
          <w:szCs w:val="24"/>
        </w:rPr>
        <w:t xml:space="preserve"> by th</w:t>
      </w:r>
      <w:r w:rsidR="002539BF" w:rsidRPr="00A25000">
        <w:rPr>
          <w:rFonts w:ascii="Times New Roman" w:hAnsi="Times New Roman" w:cs="Times New Roman"/>
          <w:sz w:val="24"/>
          <w:szCs w:val="24"/>
        </w:rPr>
        <w:t>e Department of P</w:t>
      </w:r>
      <w:r w:rsidRPr="00A25000">
        <w:rPr>
          <w:rFonts w:ascii="Times New Roman" w:hAnsi="Times New Roman" w:cs="Times New Roman"/>
          <w:sz w:val="24"/>
          <w:szCs w:val="24"/>
        </w:rPr>
        <w:t>hysiology, U</w:t>
      </w:r>
      <w:r w:rsidR="00D06C46" w:rsidRPr="00A25000">
        <w:rPr>
          <w:rFonts w:ascii="Times New Roman" w:hAnsi="Times New Roman" w:cs="Times New Roman"/>
          <w:sz w:val="24"/>
          <w:szCs w:val="24"/>
        </w:rPr>
        <w:t>niversity of Medical Sciences, Ondo Nigeria (October</w:t>
      </w:r>
      <w:r w:rsidRPr="00A25000">
        <w:rPr>
          <w:rFonts w:ascii="Times New Roman" w:hAnsi="Times New Roman" w:cs="Times New Roman"/>
          <w:sz w:val="24"/>
          <w:szCs w:val="24"/>
        </w:rPr>
        <w:t xml:space="preserve"> 10</w:t>
      </w:r>
      <w:r w:rsidR="00D06C46" w:rsidRPr="00A25000">
        <w:rPr>
          <w:rFonts w:ascii="Times New Roman" w:hAnsi="Times New Roman" w:cs="Times New Roman"/>
          <w:sz w:val="24"/>
          <w:szCs w:val="24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>, 2022</w:t>
      </w:r>
      <w:r w:rsidR="00D06C46" w:rsidRPr="00A25000">
        <w:rPr>
          <w:rFonts w:ascii="Times New Roman" w:hAnsi="Times New Roman" w:cs="Times New Roman"/>
          <w:sz w:val="24"/>
          <w:szCs w:val="24"/>
        </w:rPr>
        <w:t>)</w:t>
      </w:r>
    </w:p>
    <w:p w:rsidR="008C4D49" w:rsidRPr="00A25000" w:rsidRDefault="00BC1992" w:rsidP="00EB0D8B">
      <w:pPr>
        <w:pStyle w:val="ListParagraph"/>
        <w:numPr>
          <w:ilvl w:val="0"/>
          <w:numId w:val="6"/>
        </w:numPr>
        <w:spacing w:after="129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 one-day workshop in bas</w:t>
      </w:r>
      <w:r w:rsidR="001814AE" w:rsidRPr="00A25000">
        <w:rPr>
          <w:rFonts w:ascii="Times New Roman" w:hAnsi="Times New Roman" w:cs="Times New Roman"/>
          <w:sz w:val="24"/>
          <w:szCs w:val="24"/>
        </w:rPr>
        <w:t>ic molecular techniques at the Department of P</w:t>
      </w:r>
      <w:r w:rsidRPr="00A25000">
        <w:rPr>
          <w:rFonts w:ascii="Times New Roman" w:hAnsi="Times New Roman" w:cs="Times New Roman"/>
          <w:sz w:val="24"/>
          <w:szCs w:val="24"/>
        </w:rPr>
        <w:t>hysiology,</w:t>
      </w:r>
      <w:r w:rsidR="00D06C46" w:rsidRPr="00A25000">
        <w:rPr>
          <w:rFonts w:ascii="Times New Roman" w:hAnsi="Times New Roman" w:cs="Times New Roman"/>
          <w:sz w:val="24"/>
          <w:szCs w:val="24"/>
        </w:rPr>
        <w:t xml:space="preserve"> Delta State University, Abraka Nigeria (</w:t>
      </w:r>
      <w:r w:rsidR="00794820" w:rsidRPr="00A25000">
        <w:rPr>
          <w:rFonts w:ascii="Times New Roman" w:hAnsi="Times New Roman" w:cs="Times New Roman"/>
          <w:sz w:val="24"/>
          <w:szCs w:val="24"/>
        </w:rPr>
        <w:t xml:space="preserve">June </w:t>
      </w:r>
      <w:r w:rsidRPr="00A25000">
        <w:rPr>
          <w:rFonts w:ascii="Times New Roman" w:hAnsi="Times New Roman" w:cs="Times New Roman"/>
          <w:sz w:val="24"/>
          <w:szCs w:val="24"/>
        </w:rPr>
        <w:t>2022</w:t>
      </w:r>
      <w:r w:rsidR="00D06C46" w:rsidRPr="00A25000">
        <w:rPr>
          <w:rFonts w:ascii="Times New Roman" w:hAnsi="Times New Roman" w:cs="Times New Roman"/>
          <w:sz w:val="24"/>
          <w:szCs w:val="24"/>
        </w:rPr>
        <w:t>)</w:t>
      </w:r>
    </w:p>
    <w:p w:rsidR="005E1581" w:rsidRPr="00A25000" w:rsidRDefault="005E1581" w:rsidP="005E1581">
      <w:pPr>
        <w:pStyle w:val="ListParagraph"/>
        <w:spacing w:after="129" w:line="240" w:lineRule="auto"/>
        <w:ind w:left="715" w:right="-15"/>
        <w:rPr>
          <w:rFonts w:ascii="Times New Roman" w:hAnsi="Times New Roman" w:cs="Times New Roman"/>
          <w:sz w:val="24"/>
          <w:szCs w:val="24"/>
        </w:rPr>
      </w:pPr>
    </w:p>
    <w:p w:rsidR="005E1581" w:rsidRPr="00A25000" w:rsidRDefault="005E1581" w:rsidP="005E1581">
      <w:pPr>
        <w:pStyle w:val="ListParagraph"/>
        <w:spacing w:after="129" w:line="240" w:lineRule="auto"/>
        <w:ind w:left="715" w:right="-15"/>
        <w:rPr>
          <w:rFonts w:ascii="Times New Roman" w:hAnsi="Times New Roman" w:cs="Times New Roman"/>
          <w:b/>
          <w:sz w:val="24"/>
          <w:szCs w:val="24"/>
        </w:rPr>
      </w:pPr>
    </w:p>
    <w:p w:rsidR="00C27445" w:rsidRPr="00A25000" w:rsidRDefault="00C27445" w:rsidP="00C27445">
      <w:pPr>
        <w:tabs>
          <w:tab w:val="left" w:pos="2160"/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EDITED AND REFERRED CONFERENCE PROCEEDINGS</w:t>
      </w:r>
    </w:p>
    <w:tbl>
      <w:tblPr>
        <w:tblStyle w:val="TableGrid"/>
        <w:tblW w:w="0" w:type="auto"/>
        <w:tblInd w:w="360" w:type="dxa"/>
        <w:tblLook w:val="04A0"/>
      </w:tblPr>
      <w:tblGrid>
        <w:gridCol w:w="828"/>
        <w:gridCol w:w="4553"/>
        <w:gridCol w:w="2287"/>
        <w:gridCol w:w="1548"/>
      </w:tblGrid>
      <w:tr w:rsidR="00C27445" w:rsidRPr="00A25000" w:rsidTr="00D52A38">
        <w:trPr>
          <w:trHeight w:val="350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Title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        Where Read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      Date</w:t>
            </w:r>
          </w:p>
        </w:tc>
      </w:tr>
      <w:tr w:rsidR="00C27445" w:rsidRPr="00A25000" w:rsidTr="00D52A38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445" w:rsidRPr="00A25000" w:rsidRDefault="00C27445" w:rsidP="00EB0D8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F42925" w:rsidP="00F429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Ossai NR, Ojieh EA, Nwogueze CB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00">
              <w:rPr>
                <w:rFonts w:ascii="Times New Roman" w:hAnsi="Times New Roman" w:cs="Times New Roman"/>
                <w:b/>
                <w:sz w:val="24"/>
                <w:szCs w:val="24"/>
              </w:rPr>
              <w:t>Olowe G</w:t>
            </w:r>
            <w:r w:rsidR="00C27445" w:rsidRPr="00A250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>, Ajayi</w:t>
            </w: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 ER. (2021). 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>Ameliorative potentials of methanolic leaf extract of nephrolepis undulate in streptozotoc</w:t>
            </w: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in-induced diabetic wistar rats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C27445" w:rsidP="00D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The Physiological Society of Nigeria annual conference, Ibadan Nigeria.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April, 2023</w:t>
            </w:r>
          </w:p>
        </w:tc>
      </w:tr>
      <w:tr w:rsidR="00C27445" w:rsidRPr="00A25000" w:rsidTr="00D52A38">
        <w:trPr>
          <w:trHeight w:val="1961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445" w:rsidRPr="00A25000" w:rsidRDefault="00C27445" w:rsidP="00EB0D8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F42925" w:rsidP="00D52A38">
            <w:pPr>
              <w:spacing w:after="47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b/>
                <w:sz w:val="24"/>
                <w:szCs w:val="24"/>
              </w:rPr>
              <w:t>Olowe G</w:t>
            </w:r>
            <w:r w:rsidR="00C27445" w:rsidRPr="00A250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, Ovuakporaye SI, Oyovwi OM, Nwogueze BC, Odokuma EI, Emojevwe V. (2022). 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>Evaluation of Neonatal Cardiopulmonary and Anthropometric Indices: A Key Predictive Clinical Bioma</w:t>
            </w: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rker for Neonatal Health Status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C27445" w:rsidP="00D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Nigeria Medical Association Annual General Meeting, Asaba, Delta State, Nigeria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Sept. 2023</w:t>
            </w:r>
          </w:p>
        </w:tc>
      </w:tr>
      <w:tr w:rsidR="00C27445" w:rsidRPr="00A25000" w:rsidTr="0032335E">
        <w:trPr>
          <w:trHeight w:val="1601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445" w:rsidRPr="00A25000" w:rsidRDefault="00C27445" w:rsidP="00EB0D8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F42925" w:rsidP="00D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Olowe G</w:t>
            </w:r>
            <w:r w:rsidR="00C27445" w:rsidRPr="00A25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>, Aitokhuehi NG, Ajayi VO, Awunor N</w:t>
            </w:r>
            <w:r w:rsidR="00C27445"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(2024). </w:t>
            </w:r>
            <w:r w:rsidR="00C27445" w:rsidRPr="00A25000"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</w:rPr>
              <w:t xml:space="preserve">Evaluation of Prevalence and Risk Factors for Pregnancy-induced Hypertension </w:t>
            </w: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among Antenatal Women</w:t>
            </w:r>
            <w:r w:rsidR="00C27445" w:rsidRPr="00A25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445" w:rsidRPr="00A25000" w:rsidRDefault="00C27445" w:rsidP="00D52A38">
            <w:pPr>
              <w:spacing w:after="47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9224B2" w:rsidP="00D52A3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The Faculty of Clinical Sciences, University of Medical Science annual conference (1st edition)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445" w:rsidRPr="00A25000" w:rsidRDefault="00C27445" w:rsidP="00D52A38">
            <w:pPr>
              <w:tabs>
                <w:tab w:val="left" w:pos="2160"/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October, 2024</w:t>
            </w:r>
          </w:p>
        </w:tc>
      </w:tr>
      <w:tr w:rsidR="008C4D49" w:rsidRPr="00A25000" w:rsidTr="0032335E">
        <w:trPr>
          <w:trHeight w:val="1781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D49" w:rsidRPr="00A25000" w:rsidRDefault="008C4D49" w:rsidP="00EB0D8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D49" w:rsidRPr="00A25000" w:rsidRDefault="00F42925" w:rsidP="008C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Akinkunmi B</w:t>
            </w:r>
            <w:r w:rsidR="008C4D49" w:rsidRPr="00A2500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>¹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Afe D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>¹</w:t>
            </w:r>
            <w:r w:rsidRPr="00A25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Osundare Y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J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¹, </w:t>
            </w:r>
            <w:r w:rsidRPr="00A25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Olowe G</w:t>
            </w:r>
            <w:r w:rsidR="008C4D49" w:rsidRPr="00A25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T²</w:t>
            </w:r>
            <w:r w:rsidR="008C4D49" w:rsidRPr="00A2500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*, </w:t>
            </w:r>
            <w:r w:rsidRPr="00A25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Aitokhuehi N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², </w:t>
            </w:r>
            <w:r w:rsidR="008C4D49" w:rsidRPr="00A25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Obafemi T³</w:t>
            </w:r>
            <w:r w:rsidRPr="00A2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Adegbola JO¹, Gbala MO³. </w:t>
            </w:r>
            <w:r w:rsidR="008C4D49" w:rsidRPr="00A25000">
              <w:rPr>
                <w:rFonts w:ascii="Times New Roman" w:hAnsi="Times New Roman" w:cs="Times New Roman"/>
                <w:sz w:val="24"/>
                <w:szCs w:val="24"/>
              </w:rPr>
              <w:t>Practice and determinants of exclusive breastfeeding: a cross-sectional study in Ondo, South-Western Nigeria</w:t>
            </w:r>
          </w:p>
          <w:p w:rsidR="008C4D49" w:rsidRPr="00A25000" w:rsidRDefault="008C4D49" w:rsidP="008C4D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4D49" w:rsidRPr="00A25000" w:rsidRDefault="008C4D49" w:rsidP="00D52A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D49" w:rsidRPr="00A25000" w:rsidRDefault="008C4D49" w:rsidP="00D52A3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The Faculty of Clinical Sciences, University of Medical Science annual conference (2nd edition)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D49" w:rsidRPr="00A25000" w:rsidRDefault="008C4D49" w:rsidP="00D52A38">
            <w:pPr>
              <w:tabs>
                <w:tab w:val="left" w:pos="2160"/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5000">
              <w:rPr>
                <w:rFonts w:ascii="Times New Roman" w:hAnsi="Times New Roman" w:cs="Times New Roman"/>
                <w:sz w:val="24"/>
                <w:szCs w:val="24"/>
              </w:rPr>
              <w:t>September 2025</w:t>
            </w:r>
          </w:p>
        </w:tc>
      </w:tr>
    </w:tbl>
    <w:p w:rsidR="002D2D7A" w:rsidRPr="00A25000" w:rsidRDefault="002D2D7A" w:rsidP="002D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DAE" w:rsidRPr="00A25000" w:rsidRDefault="002F1DAE" w:rsidP="00BE7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7CB" w:rsidRPr="00A25000" w:rsidRDefault="00CB47CB" w:rsidP="00BE7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7CB" w:rsidRPr="00A25000" w:rsidRDefault="00CB47CB" w:rsidP="00BE7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7CB" w:rsidRPr="00A25000" w:rsidRDefault="00CB47CB" w:rsidP="00BE7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3E3" w:rsidRPr="00A25000" w:rsidRDefault="00BE73E3" w:rsidP="00BE7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BE73E3" w:rsidRPr="00A25000" w:rsidRDefault="00BE73E3" w:rsidP="00EB0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Prof. S. I. Ovuakporaye</w:t>
      </w:r>
      <w:r w:rsidR="00243855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>(MBBS, M</w:t>
      </w:r>
      <w:r w:rsidR="002F1DAE" w:rsidRPr="00A25000">
        <w:rPr>
          <w:rFonts w:ascii="Times New Roman" w:hAnsi="Times New Roman" w:cs="Times New Roman"/>
          <w:sz w:val="24"/>
          <w:szCs w:val="24"/>
        </w:rPr>
        <w:t>.</w:t>
      </w:r>
      <w:r w:rsidRPr="00A25000">
        <w:rPr>
          <w:rFonts w:ascii="Times New Roman" w:hAnsi="Times New Roman" w:cs="Times New Roman"/>
          <w:sz w:val="24"/>
          <w:szCs w:val="24"/>
        </w:rPr>
        <w:t>Sc, P</w:t>
      </w:r>
      <w:r w:rsidRPr="00A25000">
        <w:rPr>
          <w:rFonts w:ascii="Times New Roman" w:hAnsi="Times New Roman" w:cs="Times New Roman"/>
          <w:i/>
          <w:sz w:val="24"/>
          <w:szCs w:val="24"/>
        </w:rPr>
        <w:t>h</w:t>
      </w:r>
      <w:r w:rsidR="002F1DAE" w:rsidRPr="00A25000">
        <w:rPr>
          <w:rFonts w:ascii="Times New Roman" w:hAnsi="Times New Roman" w:cs="Times New Roman"/>
          <w:sz w:val="24"/>
          <w:szCs w:val="24"/>
        </w:rPr>
        <w:t>.</w:t>
      </w:r>
      <w:r w:rsidRPr="00A25000">
        <w:rPr>
          <w:rFonts w:ascii="Times New Roman" w:hAnsi="Times New Roman" w:cs="Times New Roman"/>
          <w:sz w:val="24"/>
          <w:szCs w:val="24"/>
        </w:rPr>
        <w:t>D)</w:t>
      </w:r>
    </w:p>
    <w:p w:rsidR="00BE73E3" w:rsidRPr="00A25000" w:rsidRDefault="00BE73E3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Department of Physiology, Delta State University, </w:t>
      </w:r>
    </w:p>
    <w:p w:rsidR="00BE73E3" w:rsidRPr="00A25000" w:rsidRDefault="00CB47CB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Abraka</w:t>
      </w:r>
      <w:r w:rsidR="00BE73E3" w:rsidRPr="00A25000">
        <w:rPr>
          <w:rFonts w:ascii="Times New Roman" w:hAnsi="Times New Roman" w:cs="Times New Roman"/>
          <w:sz w:val="24"/>
          <w:szCs w:val="24"/>
        </w:rPr>
        <w:t>.</w:t>
      </w:r>
    </w:p>
    <w:p w:rsidR="00BE73E3" w:rsidRPr="00A25000" w:rsidRDefault="006B1CBC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E73E3" w:rsidRPr="00A250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siovuakporaye@delsu.edu.ng</w:t>
        </w:r>
      </w:hyperlink>
      <w:r w:rsidR="00BE73E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12" w:history="1">
        <w:r w:rsidR="00BE73E3" w:rsidRPr="00A250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simonovuakpo2006@yahoo.com</w:t>
        </w:r>
      </w:hyperlink>
      <w:r w:rsidR="00BE73E3" w:rsidRPr="00A250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73E3" w:rsidRPr="00A25000" w:rsidRDefault="00BE73E3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+2348037780937</w:t>
      </w:r>
    </w:p>
    <w:p w:rsidR="00BE73E3" w:rsidRPr="00A25000" w:rsidRDefault="00BE73E3" w:rsidP="00EB0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Dr. Emojevwe Victor (P</w:t>
      </w:r>
      <w:r w:rsidRPr="00A25000">
        <w:rPr>
          <w:rFonts w:ascii="Times New Roman" w:hAnsi="Times New Roman" w:cs="Times New Roman"/>
          <w:i/>
          <w:sz w:val="24"/>
          <w:szCs w:val="24"/>
        </w:rPr>
        <w:t>h</w:t>
      </w:r>
      <w:r w:rsidR="002F1DAE" w:rsidRPr="00A25000">
        <w:rPr>
          <w:rFonts w:ascii="Times New Roman" w:hAnsi="Times New Roman" w:cs="Times New Roman"/>
          <w:sz w:val="24"/>
          <w:szCs w:val="24"/>
        </w:rPr>
        <w:t>.</w:t>
      </w:r>
      <w:r w:rsidRPr="00A25000">
        <w:rPr>
          <w:rFonts w:ascii="Times New Roman" w:hAnsi="Times New Roman" w:cs="Times New Roman"/>
          <w:sz w:val="24"/>
          <w:szCs w:val="24"/>
        </w:rPr>
        <w:t>D)</w:t>
      </w:r>
    </w:p>
    <w:p w:rsidR="00CB47CB" w:rsidRPr="00A25000" w:rsidRDefault="00BE73E3" w:rsidP="007B41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Department of Physiology</w:t>
      </w:r>
      <w:r w:rsidR="007B4179" w:rsidRPr="00A250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73E3" w:rsidRPr="00A25000" w:rsidRDefault="00BE73E3" w:rsidP="007B41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University of Medical Sciences,</w:t>
      </w:r>
    </w:p>
    <w:p w:rsidR="00BE73E3" w:rsidRPr="00A25000" w:rsidRDefault="00CB47CB" w:rsidP="00BE73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Ondo.</w:t>
      </w:r>
    </w:p>
    <w:p w:rsidR="00BE73E3" w:rsidRPr="00A25000" w:rsidRDefault="006B1CBC" w:rsidP="00BE73E3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E73E3" w:rsidRPr="00A250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vemojevwe@unimed.edu.ng</w:t>
        </w:r>
      </w:hyperlink>
    </w:p>
    <w:p w:rsidR="00BE73E3" w:rsidRPr="00A25000" w:rsidRDefault="00BE73E3" w:rsidP="00BE73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+2347031384473</w:t>
      </w:r>
    </w:p>
    <w:p w:rsidR="00BE73E3" w:rsidRPr="00A25000" w:rsidRDefault="002F1DAE" w:rsidP="00EB0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Prof. Peter O. Adefuye (FWACS, MBBS)</w:t>
      </w:r>
    </w:p>
    <w:p w:rsidR="00CB47CB" w:rsidRPr="00A25000" w:rsidRDefault="002F1DAE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Head of Department, </w:t>
      </w:r>
    </w:p>
    <w:p w:rsidR="00BE73E3" w:rsidRPr="00A25000" w:rsidRDefault="00CB47CB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2F1DAE" w:rsidRPr="00A25000">
        <w:rPr>
          <w:rFonts w:ascii="Times New Roman" w:hAnsi="Times New Roman" w:cs="Times New Roman"/>
          <w:sz w:val="24"/>
          <w:szCs w:val="24"/>
        </w:rPr>
        <w:t xml:space="preserve">Obstetrics &amp; Gynecology, </w:t>
      </w:r>
      <w:r w:rsidR="00BE73E3" w:rsidRPr="00A25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3E3" w:rsidRPr="00A25000" w:rsidRDefault="002F1DAE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University of Medical Sciences Teaching Hospital, </w:t>
      </w:r>
    </w:p>
    <w:p w:rsidR="002F1DAE" w:rsidRPr="00A25000" w:rsidRDefault="002F1DAE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Ondo.</w:t>
      </w:r>
    </w:p>
    <w:p w:rsidR="002F1DAE" w:rsidRPr="00A25000" w:rsidRDefault="006B1CBC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F1DAE" w:rsidRPr="00A250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padefuye@unimed.edu.ng</w:t>
        </w:r>
      </w:hyperlink>
      <w:r w:rsidR="002F1DAE" w:rsidRPr="00A25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3E3" w:rsidRPr="00A25000" w:rsidRDefault="00BE73E3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+2348</w:t>
      </w:r>
      <w:r w:rsidR="002F1DAE" w:rsidRPr="00A25000">
        <w:rPr>
          <w:rFonts w:ascii="Times New Roman" w:hAnsi="Times New Roman" w:cs="Times New Roman"/>
          <w:sz w:val="24"/>
          <w:szCs w:val="24"/>
        </w:rPr>
        <w:t>023064032</w:t>
      </w:r>
    </w:p>
    <w:p w:rsidR="002F1DAE" w:rsidRPr="00A25000" w:rsidRDefault="002F1DAE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925" w:rsidRPr="00A25000" w:rsidRDefault="00F42925" w:rsidP="00BE73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C0" w:rsidRPr="00A25000" w:rsidRDefault="00C27445" w:rsidP="00162238">
      <w:pPr>
        <w:spacing w:after="47" w:line="240" w:lineRule="auto"/>
        <w:ind w:left="-5"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ACADEMIC PUBLICATIONS WITH DATES</w:t>
      </w:r>
    </w:p>
    <w:p w:rsidR="00D0417A" w:rsidRPr="00A25000" w:rsidRDefault="00D0417A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Olowe GT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Oghenetega AM, Ezerioha CE, Dele-Ochie PE, Ukoro B, Rume RA, Oyovwi MO. (2026). Crosstalk Between Ferroptosis, Pyroptosis, and PANoptosis in Neurological Disorders: Molecular Mechanisms and Pharmacological Modulation by Natural Products. </w:t>
      </w:r>
      <w:r w:rsidRPr="00A25000">
        <w:rPr>
          <w:rFonts w:ascii="Times New Roman" w:hAnsi="Times New Roman" w:cs="Times New Roman"/>
          <w:i/>
          <w:sz w:val="24"/>
          <w:szCs w:val="24"/>
        </w:rPr>
        <w:t>Fiddlehead</w:t>
      </w:r>
      <w:r w:rsidRPr="00A25000">
        <w:rPr>
          <w:rFonts w:ascii="Times New Roman" w:hAnsi="Times New Roman" w:cs="Times New Roman"/>
          <w:sz w:val="24"/>
          <w:szCs w:val="24"/>
        </w:rPr>
        <w:t>, 14(5):248-281.</w:t>
      </w:r>
    </w:p>
    <w:p w:rsidR="00857997" w:rsidRPr="00A25000" w:rsidRDefault="00857997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Osundare YJ, Akinkunmi BF, Afe D,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Olofinsao CM, Gbala MO. (2026). </w:t>
      </w:r>
      <w:r w:rsidR="002D3FEE" w:rsidRPr="00A25000">
        <w:rPr>
          <w:rFonts w:ascii="Times New Roman" w:hAnsi="Times New Roman" w:cs="Times New Roman"/>
          <w:sz w:val="24"/>
          <w:szCs w:val="24"/>
        </w:rPr>
        <w:t xml:space="preserve">Rabies Encephalopathy in a Pediatric Patient: A Case Report and Recommendations for Community Engagement in Prevention Strategies in Ondo, Nigeria. </w:t>
      </w:r>
      <w:r w:rsidR="002D3FEE" w:rsidRPr="00A25000">
        <w:rPr>
          <w:rFonts w:ascii="Times New Roman" w:hAnsi="Times New Roman" w:cs="Times New Roman"/>
          <w:i/>
          <w:iCs/>
          <w:sz w:val="24"/>
          <w:szCs w:val="24"/>
        </w:rPr>
        <w:t>West J Med &amp; Biomed Sci.</w:t>
      </w:r>
      <w:r w:rsidR="0052761D" w:rsidRPr="00A2500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D3FEE" w:rsidRPr="00A25000">
        <w:rPr>
          <w:rFonts w:ascii="Times New Roman" w:hAnsi="Times New Roman" w:cs="Times New Roman"/>
          <w:iCs/>
          <w:sz w:val="24"/>
          <w:szCs w:val="24"/>
        </w:rPr>
        <w:t>7(1):32-37</w:t>
      </w:r>
      <w:r w:rsidR="0052761D" w:rsidRPr="00A25000">
        <w:rPr>
          <w:rFonts w:ascii="Times New Roman" w:hAnsi="Times New Roman" w:cs="Times New Roman"/>
          <w:iCs/>
          <w:sz w:val="24"/>
          <w:szCs w:val="24"/>
        </w:rPr>
        <w:t>.</w:t>
      </w:r>
    </w:p>
    <w:p w:rsidR="00857997" w:rsidRPr="00A25000" w:rsidRDefault="00857997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iCs/>
          <w:sz w:val="24"/>
          <w:szCs w:val="24"/>
        </w:rPr>
        <w:t xml:space="preserve">Akinkunmi BF, Afe D, </w:t>
      </w:r>
      <w:r w:rsidRPr="00A25000">
        <w:rPr>
          <w:rFonts w:ascii="Times New Roman" w:hAnsi="Times New Roman" w:cs="Times New Roman"/>
          <w:b/>
          <w:iCs/>
          <w:sz w:val="24"/>
          <w:szCs w:val="24"/>
        </w:rPr>
        <w:t>Olowe GT</w:t>
      </w:r>
      <w:r w:rsidRPr="00A25000">
        <w:rPr>
          <w:rFonts w:ascii="Times New Roman" w:hAnsi="Times New Roman" w:cs="Times New Roman"/>
          <w:iCs/>
          <w:sz w:val="24"/>
          <w:szCs w:val="24"/>
        </w:rPr>
        <w:t>, Osundare YJ, Obafemi T, Gbala MO, Adegbola JO, Oyeneyin AO, O</w:t>
      </w:r>
      <w:r w:rsidR="0052761D" w:rsidRPr="00A25000">
        <w:rPr>
          <w:rFonts w:ascii="Times New Roman" w:hAnsi="Times New Roman" w:cs="Times New Roman"/>
          <w:iCs/>
          <w:sz w:val="24"/>
          <w:szCs w:val="24"/>
        </w:rPr>
        <w:t xml:space="preserve">wolabi MI, Omiwole OE. (2026). </w:t>
      </w:r>
      <w:r w:rsidRPr="00A25000">
        <w:rPr>
          <w:rFonts w:ascii="Times New Roman" w:hAnsi="Times New Roman" w:cs="Times New Roman"/>
          <w:iCs/>
          <w:sz w:val="24"/>
          <w:szCs w:val="24"/>
        </w:rPr>
        <w:t>A Review of Prevention of Mother-to-Child Transmission of Human Immunodeficiency Virus (HIV) Outcomes at the University of Medical Sciences Teaching Hospital, On</w:t>
      </w:r>
      <w:r w:rsidR="0052761D" w:rsidRPr="00A25000">
        <w:rPr>
          <w:rFonts w:ascii="Times New Roman" w:hAnsi="Times New Roman" w:cs="Times New Roman"/>
          <w:iCs/>
          <w:sz w:val="24"/>
          <w:szCs w:val="24"/>
        </w:rPr>
        <w:t>do</w:t>
      </w:r>
      <w:r w:rsidRPr="00A2500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iCs/>
          <w:sz w:val="24"/>
          <w:szCs w:val="24"/>
        </w:rPr>
        <w:t>West J Med &amp; Biomed Sci</w:t>
      </w:r>
      <w:r w:rsidR="0052761D" w:rsidRPr="00A25000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A25000">
        <w:rPr>
          <w:rFonts w:ascii="Times New Roman" w:hAnsi="Times New Roman" w:cs="Times New Roman"/>
          <w:iCs/>
          <w:sz w:val="24"/>
          <w:szCs w:val="24"/>
        </w:rPr>
        <w:t xml:space="preserve">7(1):53-57. </w:t>
      </w:r>
    </w:p>
    <w:p w:rsidR="00D6283B" w:rsidRPr="00A25000" w:rsidRDefault="0052761D" w:rsidP="00BE4CF3">
      <w:pPr>
        <w:pStyle w:val="ListParagraph"/>
        <w:numPr>
          <w:ilvl w:val="0"/>
          <w:numId w:val="13"/>
        </w:num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Akinkunmi </w:t>
      </w:r>
      <w:r w:rsidR="00D6283B" w:rsidRPr="00A25000">
        <w:rPr>
          <w:rFonts w:ascii="Times New Roman" w:hAnsi="Times New Roman" w:cs="Times New Roman"/>
          <w:sz w:val="24"/>
          <w:szCs w:val="24"/>
        </w:rPr>
        <w:t>B</w:t>
      </w:r>
      <w:r w:rsidRPr="00A25000">
        <w:rPr>
          <w:rFonts w:ascii="Times New Roman" w:hAnsi="Times New Roman" w:cs="Times New Roman"/>
          <w:sz w:val="24"/>
          <w:szCs w:val="24"/>
        </w:rPr>
        <w:t>F, Afe D, Osundare YJ</w:t>
      </w:r>
      <w:r w:rsidR="00D6283B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D6283B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>, Gbala MO, Aitokhuehi NG, Ajayi O</w:t>
      </w:r>
      <w:r w:rsidR="00D6283B" w:rsidRPr="00A25000">
        <w:rPr>
          <w:rFonts w:ascii="Times New Roman" w:hAnsi="Times New Roman" w:cs="Times New Roman"/>
          <w:sz w:val="24"/>
          <w:szCs w:val="24"/>
        </w:rPr>
        <w:t>V</w:t>
      </w:r>
      <w:r w:rsidRPr="00A25000">
        <w:rPr>
          <w:rFonts w:ascii="Times New Roman" w:hAnsi="Times New Roman" w:cs="Times New Roman"/>
          <w:sz w:val="24"/>
          <w:szCs w:val="24"/>
        </w:rPr>
        <w:t xml:space="preserve">, Obafemi T, Adegbola J. O. (2025). </w:t>
      </w:r>
      <w:r w:rsidR="00D6283B" w:rsidRPr="00A25000">
        <w:rPr>
          <w:rFonts w:ascii="Times New Roman" w:hAnsi="Times New Roman" w:cs="Times New Roman"/>
          <w:sz w:val="24"/>
          <w:szCs w:val="24"/>
        </w:rPr>
        <w:t>Practice and Determinants of Exclusive Breastfeeding: A Cross Sectional Study</w:t>
      </w:r>
      <w:r w:rsidRPr="00A25000">
        <w:rPr>
          <w:rFonts w:ascii="Times New Roman" w:hAnsi="Times New Roman" w:cs="Times New Roman"/>
          <w:sz w:val="24"/>
          <w:szCs w:val="24"/>
        </w:rPr>
        <w:t xml:space="preserve"> in Ondo, South-Western Nigeria</w:t>
      </w:r>
      <w:r w:rsidR="00D6283B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D6283B" w:rsidRPr="00A25000">
        <w:rPr>
          <w:rFonts w:ascii="Times New Roman" w:hAnsi="Times New Roman" w:cs="Times New Roman"/>
          <w:i/>
          <w:sz w:val="24"/>
          <w:szCs w:val="24"/>
        </w:rPr>
        <w:t>West J Med &amp; Biomed Sci.,</w:t>
      </w:r>
      <w:r w:rsidR="00D6283B" w:rsidRPr="00A25000">
        <w:rPr>
          <w:rFonts w:ascii="Times New Roman" w:hAnsi="Times New Roman" w:cs="Times New Roman"/>
          <w:sz w:val="24"/>
          <w:szCs w:val="24"/>
        </w:rPr>
        <w:t xml:space="preserve"> 6(4):447-457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162238" w:rsidRPr="00A25000" w:rsidRDefault="00162238" w:rsidP="00EB0D8B">
      <w:pPr>
        <w:pStyle w:val="ListParagraph"/>
        <w:numPr>
          <w:ilvl w:val="0"/>
          <w:numId w:val="13"/>
        </w:num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Oyovwi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MO, </w:t>
      </w:r>
      <w:r w:rsidRPr="00A25000">
        <w:rPr>
          <w:rFonts w:ascii="Times New Roman" w:hAnsi="Times New Roman" w:cs="Times New Roman"/>
          <w:sz w:val="24"/>
          <w:szCs w:val="24"/>
        </w:rPr>
        <w:t>Ugwuishi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EW, </w:t>
      </w:r>
      <w:r w:rsidRPr="00A25000">
        <w:rPr>
          <w:rFonts w:ascii="Times New Roman" w:hAnsi="Times New Roman" w:cs="Times New Roman"/>
          <w:sz w:val="24"/>
          <w:szCs w:val="24"/>
        </w:rPr>
        <w:t>Udi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OA, </w:t>
      </w:r>
      <w:r w:rsidRPr="00A25000">
        <w:rPr>
          <w:rFonts w:ascii="Times New Roman" w:hAnsi="Times New Roman" w:cs="Times New Roman"/>
          <w:sz w:val="24"/>
          <w:szCs w:val="24"/>
        </w:rPr>
        <w:t>Adedeji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DA, </w:t>
      </w:r>
      <w:r w:rsidRPr="00A25000">
        <w:rPr>
          <w:rFonts w:ascii="Times New Roman" w:hAnsi="Times New Roman" w:cs="Times New Roman"/>
          <w:sz w:val="24"/>
          <w:szCs w:val="24"/>
        </w:rPr>
        <w:t>Rotu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AR, </w:t>
      </w:r>
      <w:r w:rsidRPr="00A25000">
        <w:rPr>
          <w:rFonts w:ascii="Times New Roman" w:hAnsi="Times New Roman" w:cs="Times New Roman"/>
          <w:sz w:val="24"/>
          <w:szCs w:val="24"/>
        </w:rPr>
        <w:t>Odokuma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EI, </w:t>
      </w:r>
      <w:r w:rsidRPr="00A25000">
        <w:rPr>
          <w:rFonts w:ascii="Times New Roman" w:hAnsi="Times New Roman" w:cs="Times New Roman"/>
          <w:sz w:val="24"/>
          <w:szCs w:val="24"/>
        </w:rPr>
        <w:t>Emojevwe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VO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</w:t>
      </w:r>
      <w:r w:rsidR="0052761D" w:rsidRPr="00A25000">
        <w:rPr>
          <w:rFonts w:ascii="Times New Roman" w:hAnsi="Times New Roman" w:cs="Times New Roman"/>
          <w:b/>
          <w:sz w:val="24"/>
          <w:szCs w:val="24"/>
        </w:rPr>
        <w:t xml:space="preserve"> GT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sz w:val="24"/>
          <w:szCs w:val="24"/>
        </w:rPr>
        <w:t>Nwangwa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EK, </w:t>
      </w:r>
      <w:r w:rsidRPr="00A25000">
        <w:rPr>
          <w:rFonts w:ascii="Times New Roman" w:hAnsi="Times New Roman" w:cs="Times New Roman"/>
          <w:sz w:val="24"/>
          <w:szCs w:val="24"/>
        </w:rPr>
        <w:t>Ben-Azu</w:t>
      </w:r>
      <w:r w:rsidR="0052761D" w:rsidRPr="00A25000">
        <w:rPr>
          <w:rFonts w:ascii="Times New Roman" w:hAnsi="Times New Roman" w:cs="Times New Roman"/>
          <w:sz w:val="24"/>
          <w:szCs w:val="24"/>
        </w:rPr>
        <w:t xml:space="preserve"> B. (2024). </w:t>
      </w:r>
      <w:r w:rsidRPr="00A25000">
        <w:rPr>
          <w:rFonts w:ascii="Times New Roman" w:hAnsi="Times New Roman" w:cs="Times New Roman"/>
          <w:sz w:val="24"/>
          <w:szCs w:val="24"/>
        </w:rPr>
        <w:t>Epigallocatechin-gallate ameliorates polystyrene microplastics-induced oxido inflammation and mitochondria-mediated apoptosis in testicular cells via modulation of Nrf2/HO-1, /mTO</w:t>
      </w:r>
      <w:r w:rsidR="0052761D" w:rsidRPr="00A25000">
        <w:rPr>
          <w:rFonts w:ascii="Times New Roman" w:hAnsi="Times New Roman" w:cs="Times New Roman"/>
          <w:sz w:val="24"/>
          <w:szCs w:val="24"/>
        </w:rPr>
        <w:t>R/Atg-7, and Cx-43/NOX-1 levels</w:t>
      </w:r>
      <w:r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sz w:val="24"/>
          <w:szCs w:val="24"/>
        </w:rPr>
        <w:t>European Journal of Medicinal Chemistry Reports</w:t>
      </w:r>
      <w:r w:rsidRPr="00A25000">
        <w:rPr>
          <w:rFonts w:ascii="Times New Roman" w:hAnsi="Times New Roman" w:cs="Times New Roman"/>
          <w:sz w:val="24"/>
          <w:szCs w:val="24"/>
        </w:rPr>
        <w:t>,</w:t>
      </w:r>
      <w:r w:rsidR="00B31106" w:rsidRPr="00A25000">
        <w:rPr>
          <w:rFonts w:ascii="Times New Roman" w:hAnsi="Times New Roman" w:cs="Times New Roman"/>
          <w:sz w:val="24"/>
          <w:szCs w:val="24"/>
        </w:rPr>
        <w:t xml:space="preserve"> 13(2025): </w:t>
      </w:r>
      <w:r w:rsidR="0052761D" w:rsidRPr="00A25000">
        <w:rPr>
          <w:rFonts w:ascii="Times New Roman" w:hAnsi="Times New Roman" w:cs="Times New Roman"/>
          <w:sz w:val="24"/>
          <w:szCs w:val="24"/>
        </w:rPr>
        <w:t>100243</w:t>
      </w:r>
      <w:r w:rsidR="00B31106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bCs/>
          <w:spacing w:val="10"/>
          <w:sz w:val="24"/>
          <w:szCs w:val="24"/>
          <w:bdr w:val="none" w:sz="0" w:space="0" w:color="auto" w:frame="1"/>
        </w:rPr>
        <w:lastRenderedPageBreak/>
        <w:t>Olowe</w:t>
      </w:r>
      <w:r w:rsidR="00B31106" w:rsidRPr="00A25000">
        <w:rPr>
          <w:rFonts w:ascii="Times New Roman" w:hAnsi="Times New Roman" w:cs="Times New Roman"/>
          <w:b/>
          <w:bCs/>
          <w:spacing w:val="10"/>
          <w:sz w:val="24"/>
          <w:szCs w:val="24"/>
          <w:bdr w:val="none" w:sz="0" w:space="0" w:color="auto" w:frame="1"/>
        </w:rPr>
        <w:t xml:space="preserve"> GT</w:t>
      </w:r>
      <w:r w:rsidR="00B31106"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 xml:space="preserve">, </w:t>
      </w:r>
      <w:r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>Igabari</w:t>
      </w:r>
      <w:r w:rsidR="00B31106"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 xml:space="preserve"> JN, </w:t>
      </w:r>
      <w:r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>Ovuakporaye</w:t>
      </w:r>
      <w:r w:rsidR="00B31106"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 xml:space="preserve"> SI, </w:t>
      </w:r>
      <w:r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>Nwangwa</w:t>
      </w:r>
      <w:r w:rsidR="00B31106"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 xml:space="preserve"> EK</w:t>
      </w:r>
      <w:r w:rsidRPr="00A25000">
        <w:rPr>
          <w:rFonts w:ascii="Times New Roman" w:hAnsi="Times New Roman" w:cs="Times New Roman"/>
          <w:bCs/>
          <w:spacing w:val="10"/>
          <w:sz w:val="24"/>
          <w:szCs w:val="24"/>
          <w:bdr w:val="none" w:sz="0" w:space="0" w:color="auto" w:frame="1"/>
        </w:rPr>
        <w:t xml:space="preserve">. (2024). </w:t>
      </w:r>
      <w:r w:rsidRPr="00A25000">
        <w:rPr>
          <w:rFonts w:ascii="Times New Roman" w:hAnsi="Times New Roman" w:cs="Times New Roman"/>
          <w:sz w:val="24"/>
          <w:szCs w:val="24"/>
        </w:rPr>
        <w:t xml:space="preserve">Evaluation of risk factors for obesity among HIV positive adults on antiretroviral </w:t>
      </w:r>
      <w:r w:rsidR="00B31106" w:rsidRPr="00A25000">
        <w:rPr>
          <w:rFonts w:ascii="Times New Roman" w:hAnsi="Times New Roman" w:cs="Times New Roman"/>
          <w:sz w:val="24"/>
          <w:szCs w:val="24"/>
        </w:rPr>
        <w:t>therapy in Delta State, Nigeria</w:t>
      </w:r>
      <w:r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sz w:val="24"/>
          <w:szCs w:val="24"/>
        </w:rPr>
        <w:t>Magna Scientia Advanced Biology and Pharmacy</w:t>
      </w:r>
      <w:r w:rsidRPr="00A25000">
        <w:rPr>
          <w:rFonts w:ascii="Times New Roman" w:hAnsi="Times New Roman" w:cs="Times New Roman"/>
          <w:sz w:val="24"/>
          <w:szCs w:val="24"/>
        </w:rPr>
        <w:t>, 13(01): 037–044</w:t>
      </w:r>
      <w:r w:rsidR="00B31106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B31106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Nwangwa EK, Ovuakporaye SI, Oyovwi MO, Odeghe OB, Nwangwa JE. (2024). 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A histopathological study of toxic effects of different doses of cyclophosphamide on the testes, liver and ki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dney tissue of male Wistar rats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Azerbaijan Medical Journal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64(10): 11733-11742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Obukohwo</w:t>
      </w:r>
      <w:r w:rsidR="00B31106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OM,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Ohwin</w:t>
      </w:r>
      <w:r w:rsidR="00B31106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PE,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Rume</w:t>
      </w:r>
      <w:r w:rsidR="00B31106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Olowe GT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Oyelere AO, Adelowo JM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(2024).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A25000">
        <w:rPr>
          <w:rFonts w:ascii="Times New Roman" w:hAnsi="Times New Roman" w:cs="Times New Roman"/>
          <w:sz w:val="24"/>
          <w:szCs w:val="24"/>
        </w:rPr>
        <w:t xml:space="preserve">auses of chromosome breakage and mis-segregation affecting pregnancy and newborn health: an insight into developing reproductive health preventive strategies. </w:t>
      </w:r>
      <w:r w:rsidRPr="00A25000">
        <w:rPr>
          <w:rFonts w:ascii="Times New Roman" w:hAnsi="Times New Roman" w:cs="Times New Roman"/>
          <w:i/>
          <w:sz w:val="24"/>
          <w:szCs w:val="24"/>
        </w:rPr>
        <w:t>OBM Genetics,</w:t>
      </w:r>
      <w:r w:rsidRPr="00A25000">
        <w:rPr>
          <w:rFonts w:ascii="Times New Roman" w:hAnsi="Times New Roman" w:cs="Times New Roman"/>
          <w:sz w:val="24"/>
          <w:szCs w:val="24"/>
        </w:rPr>
        <w:t xml:space="preserve"> 8(3): 1-29</w:t>
      </w:r>
      <w:r w:rsidR="00BD6EA3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Olowe</w:t>
      </w:r>
      <w:r w:rsidR="00BD6EA3"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GT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Oyovwi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MO,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Nwangwa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EK,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Ohwin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EP,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Oghenetega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OB. (2024).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Cytotoxic Properties of Cyclophosphamide: A Focus on Its Mechanistic Impacts on Male Gonadal Functions. </w:t>
      </w:r>
      <w:r w:rsidRPr="00A250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Exploratory Research in Pharmacology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9(2): 106–115</w:t>
      </w:r>
      <w:r w:rsidR="00BD6EA3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D6EA3" w:rsidRPr="00A25000" w:rsidRDefault="006B1CBC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Oyovwi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MO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Ben-Azu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B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Tesi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EP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Ojetola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AA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history="1">
        <w:r w:rsidR="00C27445" w:rsidRPr="00A25000">
          <w:rPr>
            <w:rStyle w:val="nam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Olowe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BD6EA3" w:rsidRPr="00A25000">
        <w:rPr>
          <w:rFonts w:ascii="Times New Roman" w:hAnsi="Times New Roman" w:cs="Times New Roman"/>
          <w:b/>
          <w:sz w:val="24"/>
          <w:szCs w:val="24"/>
        </w:rPr>
        <w:t>GT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Joseph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UG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Emojevwe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V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Oghenetega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OB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3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Rume A Rotu</w:t>
        </w:r>
      </w:hyperlink>
      <w:r w:rsidR="00BD6EA3" w:rsidRPr="00A25000">
        <w:rPr>
          <w:rFonts w:ascii="Times New Roman" w:hAnsi="Times New Roman" w:cs="Times New Roman"/>
          <w:sz w:val="24"/>
          <w:szCs w:val="24"/>
        </w:rPr>
        <w:t xml:space="preserve"> RA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4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Rotu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RA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5" w:history="1">
        <w:r w:rsidR="00C27445" w:rsidRPr="00A25000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Falajiki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FY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(2024). “Diosmin protects the testicles from doxorubicin-induced damage by increasing steroidogenesis and suppressing oxido-inflammation and apoptotic mediators”. </w:t>
      </w:r>
      <w:r w:rsidR="00C27445" w:rsidRPr="00A25000">
        <w:rPr>
          <w:rFonts w:ascii="Times New Roman" w:eastAsia="Times New Roman" w:hAnsi="Times New Roman" w:cs="Times New Roman"/>
          <w:i/>
          <w:sz w:val="24"/>
          <w:szCs w:val="24"/>
        </w:rPr>
        <w:t>Int J Biochem Mol Biol</w:t>
      </w:r>
      <w:r w:rsidR="007762E7" w:rsidRPr="00A250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7445" w:rsidRPr="00A25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445" w:rsidRPr="00A25000">
        <w:rPr>
          <w:rFonts w:ascii="Times New Roman" w:hAnsi="Times New Roman" w:cs="Times New Roman"/>
          <w:sz w:val="24"/>
          <w:szCs w:val="24"/>
        </w:rPr>
        <w:t>15(2):34-50</w:t>
      </w:r>
      <w:r w:rsidR="00BD6EA3" w:rsidRPr="00A25000">
        <w:rPr>
          <w:rFonts w:ascii="Times New Roman" w:hAnsi="Times New Roman" w:cs="Times New Roman"/>
          <w:sz w:val="24"/>
          <w:szCs w:val="24"/>
        </w:rPr>
        <w:t>.</w:t>
      </w:r>
    </w:p>
    <w:p w:rsidR="007762E7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Oyovwi</w:t>
      </w:r>
      <w:r w:rsidR="007762E7" w:rsidRPr="00A25000">
        <w:rPr>
          <w:rFonts w:ascii="Times New Roman" w:hAnsi="Times New Roman" w:cs="Times New Roman"/>
          <w:sz w:val="24"/>
          <w:szCs w:val="24"/>
        </w:rPr>
        <w:t xml:space="preserve"> MO, </w:t>
      </w:r>
      <w:r w:rsidRPr="00A25000">
        <w:rPr>
          <w:rFonts w:ascii="Times New Roman" w:hAnsi="Times New Roman" w:cs="Times New Roman"/>
          <w:sz w:val="24"/>
          <w:szCs w:val="24"/>
        </w:rPr>
        <w:t>Ohwin</w:t>
      </w:r>
      <w:r w:rsidR="007762E7" w:rsidRPr="00A25000">
        <w:rPr>
          <w:rFonts w:ascii="Times New Roman" w:hAnsi="Times New Roman" w:cs="Times New Roman"/>
          <w:sz w:val="24"/>
          <w:szCs w:val="24"/>
        </w:rPr>
        <w:t xml:space="preserve"> EP, Rume </w:t>
      </w:r>
      <w:r w:rsidRPr="00A25000">
        <w:rPr>
          <w:rFonts w:ascii="Times New Roman" w:hAnsi="Times New Roman" w:cs="Times New Roman"/>
          <w:sz w:val="24"/>
          <w:szCs w:val="24"/>
        </w:rPr>
        <w:t>Rotu</w:t>
      </w:r>
      <w:r w:rsidR="007762E7" w:rsidRPr="00A25000">
        <w:rPr>
          <w:rFonts w:ascii="Times New Roman" w:hAnsi="Times New Roman" w:cs="Times New Roman"/>
          <w:sz w:val="24"/>
          <w:szCs w:val="24"/>
        </w:rPr>
        <w:t xml:space="preserve"> RA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</w:t>
      </w:r>
      <w:r w:rsidR="007762E7" w:rsidRPr="00A25000">
        <w:rPr>
          <w:rFonts w:ascii="Times New Roman" w:hAnsi="Times New Roman" w:cs="Times New Roman"/>
          <w:b/>
          <w:sz w:val="24"/>
          <w:szCs w:val="24"/>
        </w:rPr>
        <w:t xml:space="preserve"> GT</w:t>
      </w:r>
      <w:r w:rsidRPr="00A25000">
        <w:rPr>
          <w:rFonts w:ascii="Times New Roman" w:hAnsi="Times New Roman" w:cs="Times New Roman"/>
          <w:b/>
          <w:sz w:val="24"/>
          <w:szCs w:val="24"/>
        </w:rPr>
        <w:t>.</w:t>
      </w:r>
      <w:r w:rsidR="007762E7" w:rsidRPr="00A25000">
        <w:rPr>
          <w:rFonts w:ascii="Times New Roman" w:hAnsi="Times New Roman" w:cs="Times New Roman"/>
          <w:sz w:val="24"/>
          <w:szCs w:val="24"/>
        </w:rPr>
        <w:t xml:space="preserve"> (2024). </w:t>
      </w:r>
      <w:r w:rsidRPr="00A25000">
        <w:rPr>
          <w:rFonts w:ascii="Times New Roman" w:hAnsi="Times New Roman" w:cs="Times New Roman"/>
          <w:sz w:val="24"/>
          <w:szCs w:val="24"/>
        </w:rPr>
        <w:t xml:space="preserve">Internet-Based Abnormal Chromosomal Diagnosis During Pregnancy Using a Noninvasive Innovative Approach to Detecting Chromosomal Abnormalities in the Fetus: Scoping Review. </w:t>
      </w:r>
      <w:r w:rsidRPr="00A25000">
        <w:rPr>
          <w:rFonts w:ascii="Times New Roman" w:hAnsi="Times New Roman" w:cs="Times New Roman"/>
          <w:i/>
          <w:sz w:val="24"/>
          <w:szCs w:val="24"/>
        </w:rPr>
        <w:t>JMIR Bioinformatics and Biotechnology,</w:t>
      </w:r>
      <w:r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7762E7" w:rsidRPr="00A25000">
        <w:rPr>
          <w:rFonts w:ascii="Times New Roman" w:hAnsi="Times New Roman" w:cs="Times New Roman"/>
          <w:sz w:val="24"/>
          <w:szCs w:val="24"/>
        </w:rPr>
        <w:t>5:</w:t>
      </w:r>
      <w:r w:rsidRPr="00A25000">
        <w:rPr>
          <w:rFonts w:ascii="Times New Roman" w:hAnsi="Times New Roman" w:cs="Times New Roman"/>
          <w:sz w:val="24"/>
          <w:szCs w:val="24"/>
        </w:rPr>
        <w:t>e58439</w:t>
      </w:r>
      <w:r w:rsidR="007762E7" w:rsidRPr="00A25000">
        <w:rPr>
          <w:rFonts w:ascii="Times New Roman" w:hAnsi="Times New Roman" w:cs="Times New Roman"/>
          <w:sz w:val="20"/>
          <w:szCs w:val="20"/>
        </w:rPr>
        <w:t>.</w:t>
      </w:r>
    </w:p>
    <w:p w:rsidR="00C27445" w:rsidRPr="00A25000" w:rsidRDefault="006B1CBC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Obukohwo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OM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Falajiki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YF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Ohwin PE</w:t>
        </w:r>
      </w:hyperlink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Joseph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UG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="00C27445" w:rsidRPr="00A2500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Olowe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7762E7" w:rsidRPr="00A25000">
        <w:rPr>
          <w:rFonts w:ascii="Times New Roman" w:hAnsi="Times New Roman" w:cs="Times New Roman"/>
          <w:b/>
          <w:sz w:val="24"/>
          <w:szCs w:val="24"/>
        </w:rPr>
        <w:t>GT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Oghenetega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O</w:t>
      </w:r>
      <w:r w:rsidR="00C27445" w:rsidRPr="00A25000">
        <w:rPr>
          <w:rFonts w:ascii="Times New Roman" w:hAnsi="Times New Roman" w:cs="Times New Roman"/>
          <w:sz w:val="24"/>
          <w:szCs w:val="24"/>
        </w:rPr>
        <w:t>,</w:t>
      </w:r>
      <w:hyperlink r:id="rId32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Emojevwe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V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Tesi PE</w:t>
        </w:r>
      </w:hyperlink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Rume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RA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Rotu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RA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Abioye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OA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Okwute</w:t>
        </w:r>
      </w:hyperlink>
      <w:r w:rsidR="007762E7" w:rsidRPr="00A25000">
        <w:rPr>
          <w:rFonts w:ascii="Times New Roman" w:hAnsi="Times New Roman" w:cs="Times New Roman"/>
          <w:sz w:val="24"/>
          <w:szCs w:val="24"/>
        </w:rPr>
        <w:t xml:space="preserve"> P</w:t>
      </w:r>
      <w:r w:rsidR="00C27445" w:rsidRPr="00A25000">
        <w:rPr>
          <w:rFonts w:ascii="Times New Roman" w:hAnsi="Times New Roman" w:cs="Times New Roman"/>
          <w:sz w:val="24"/>
          <w:szCs w:val="24"/>
        </w:rPr>
        <w:t>. (2023). “</w:t>
      </w:r>
      <w:hyperlink r:id="rId38" w:history="1">
        <w:r w:rsidR="00C27445" w:rsidRPr="00A250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Diosmin alleviates Doxorubicin-induced chemobrain in rats via inhibition of oxido-inflammation, apoptosis and modulation of autophagy</w:t>
        </w:r>
      </w:hyperlink>
      <w:r w:rsidR="00C27445" w:rsidRPr="00A25000">
        <w:rPr>
          <w:rFonts w:ascii="Times New Roman" w:hAnsi="Times New Roman" w:cs="Times New Roman"/>
          <w:sz w:val="24"/>
          <w:szCs w:val="24"/>
        </w:rPr>
        <w:t xml:space="preserve">”.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Brain Disorders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C27445" w:rsidRPr="00A25000">
        <w:rPr>
          <w:rFonts w:ascii="Times New Roman" w:eastAsia="Times New Roman" w:hAnsi="Times New Roman" w:cs="Times New Roman"/>
          <w:sz w:val="24"/>
          <w:szCs w:val="24"/>
        </w:rPr>
        <w:t>13(2):100111</w:t>
      </w:r>
      <w:r w:rsidR="007762E7" w:rsidRPr="00A25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Daubry T</w:t>
      </w:r>
      <w:r w:rsidR="0015584B" w:rsidRPr="00A25000">
        <w:rPr>
          <w:rFonts w:ascii="Times New Roman" w:hAnsi="Times New Roman" w:cs="Times New Roman"/>
          <w:sz w:val="24"/>
          <w:szCs w:val="24"/>
        </w:rPr>
        <w:t>ME</w:t>
      </w:r>
      <w:r w:rsidRPr="00A25000">
        <w:rPr>
          <w:rFonts w:ascii="Times New Roman" w:hAnsi="Times New Roman" w:cs="Times New Roman"/>
          <w:sz w:val="24"/>
          <w:szCs w:val="24"/>
        </w:rPr>
        <w:t>, Nwogueze B</w:t>
      </w:r>
      <w:r w:rsidR="0015584B" w:rsidRPr="00A25000">
        <w:rPr>
          <w:rFonts w:ascii="Times New Roman" w:hAnsi="Times New Roman" w:cs="Times New Roman"/>
          <w:sz w:val="24"/>
          <w:szCs w:val="24"/>
        </w:rPr>
        <w:t>C</w:t>
      </w:r>
      <w:r w:rsidRPr="00A25000">
        <w:rPr>
          <w:rFonts w:ascii="Times New Roman" w:hAnsi="Times New Roman" w:cs="Times New Roman"/>
          <w:sz w:val="24"/>
          <w:szCs w:val="24"/>
        </w:rPr>
        <w:t>, Toloyai P</w:t>
      </w:r>
      <w:r w:rsidR="0015584B" w:rsidRPr="00A25000">
        <w:rPr>
          <w:rFonts w:ascii="Times New Roman" w:hAnsi="Times New Roman" w:cs="Times New Roman"/>
          <w:sz w:val="24"/>
          <w:szCs w:val="24"/>
        </w:rPr>
        <w:t>Y</w:t>
      </w:r>
      <w:r w:rsidRPr="00A25000">
        <w:rPr>
          <w:rFonts w:ascii="Times New Roman" w:hAnsi="Times New Roman" w:cs="Times New Roman"/>
          <w:sz w:val="24"/>
          <w:szCs w:val="24"/>
        </w:rPr>
        <w:t>, Ehebha S</w:t>
      </w:r>
      <w:r w:rsidR="0015584B" w:rsidRPr="00A25000">
        <w:rPr>
          <w:rFonts w:ascii="Times New Roman" w:hAnsi="Times New Roman" w:cs="Times New Roman"/>
          <w:sz w:val="24"/>
          <w:szCs w:val="24"/>
        </w:rPr>
        <w:t>E</w:t>
      </w:r>
      <w:r w:rsidRPr="00A25000">
        <w:rPr>
          <w:rFonts w:ascii="Times New Roman" w:hAnsi="Times New Roman" w:cs="Times New Roman"/>
          <w:sz w:val="24"/>
          <w:szCs w:val="24"/>
        </w:rPr>
        <w:t>, Ossai</w:t>
      </w:r>
      <w:r w:rsidR="0015584B" w:rsidRPr="00A25000">
        <w:rPr>
          <w:rFonts w:ascii="Times New Roman" w:hAnsi="Times New Roman" w:cs="Times New Roman"/>
          <w:sz w:val="24"/>
          <w:szCs w:val="24"/>
        </w:rPr>
        <w:t xml:space="preserve"> NR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GT</w:t>
      </w:r>
      <w:r w:rsidRPr="00A25000">
        <w:rPr>
          <w:rFonts w:ascii="Times New Roman" w:hAnsi="Times New Roman" w:cs="Times New Roman"/>
          <w:sz w:val="24"/>
          <w:szCs w:val="24"/>
        </w:rPr>
        <w:t>, Obasi D</w:t>
      </w:r>
      <w:r w:rsidR="0015584B" w:rsidRPr="00A25000">
        <w:rPr>
          <w:rFonts w:ascii="Times New Roman" w:hAnsi="Times New Roman" w:cs="Times New Roman"/>
          <w:sz w:val="24"/>
          <w:szCs w:val="24"/>
        </w:rPr>
        <w:t>C</w:t>
      </w:r>
      <w:r w:rsidRPr="00A25000">
        <w:rPr>
          <w:rFonts w:ascii="Times New Roman" w:hAnsi="Times New Roman" w:cs="Times New Roman"/>
          <w:sz w:val="24"/>
          <w:szCs w:val="24"/>
        </w:rPr>
        <w:t>, Ebuwa E</w:t>
      </w:r>
      <w:r w:rsidR="0015584B" w:rsidRPr="00A25000">
        <w:rPr>
          <w:rFonts w:ascii="Times New Roman" w:hAnsi="Times New Roman" w:cs="Times New Roman"/>
          <w:sz w:val="24"/>
          <w:szCs w:val="24"/>
        </w:rPr>
        <w:t>I</w:t>
      </w:r>
      <w:r w:rsidRPr="00A25000">
        <w:rPr>
          <w:rFonts w:ascii="Times New Roman" w:hAnsi="Times New Roman" w:cs="Times New Roman"/>
          <w:sz w:val="24"/>
          <w:szCs w:val="24"/>
        </w:rPr>
        <w:t>, Aloamaka C</w:t>
      </w:r>
      <w:r w:rsidR="0015584B" w:rsidRPr="00A25000">
        <w:rPr>
          <w:rFonts w:ascii="Times New Roman" w:hAnsi="Times New Roman" w:cs="Times New Roman"/>
          <w:sz w:val="24"/>
          <w:szCs w:val="24"/>
        </w:rPr>
        <w:t xml:space="preserve">P. (2022). </w:t>
      </w:r>
      <w:r w:rsidRPr="00A25000">
        <w:rPr>
          <w:rFonts w:ascii="Times New Roman" w:hAnsi="Times New Roman" w:cs="Times New Roman"/>
          <w:sz w:val="24"/>
          <w:szCs w:val="24"/>
        </w:rPr>
        <w:t xml:space="preserve">Prenatal Restraint Stress-Induced Maternal Exposure and Clomifene Citrate Administration Modulates Reproductive Programming in Female Wistar Rats. </w:t>
      </w:r>
      <w:r w:rsidRPr="00A25000">
        <w:rPr>
          <w:rFonts w:ascii="Times New Roman" w:hAnsi="Times New Roman" w:cs="Times New Roman"/>
          <w:i/>
          <w:sz w:val="24"/>
          <w:szCs w:val="24"/>
        </w:rPr>
        <w:t>Pak. J. Biol. Sci.,</w:t>
      </w:r>
      <w:r w:rsidRPr="00A25000">
        <w:rPr>
          <w:rFonts w:ascii="Times New Roman" w:hAnsi="Times New Roman" w:cs="Times New Roman"/>
          <w:sz w:val="24"/>
          <w:szCs w:val="24"/>
        </w:rPr>
        <w:t xml:space="preserve"> 25(12): 1066-1076</w:t>
      </w:r>
      <w:r w:rsidR="0015584B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15584B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C27445" w:rsidRPr="00A25000">
        <w:rPr>
          <w:rFonts w:ascii="Times New Roman" w:hAnsi="Times New Roman" w:cs="Times New Roman"/>
          <w:sz w:val="24"/>
          <w:szCs w:val="24"/>
        </w:rPr>
        <w:t>, Ovuakporaye</w:t>
      </w:r>
      <w:r w:rsidRPr="00A25000">
        <w:rPr>
          <w:rFonts w:ascii="Times New Roman" w:hAnsi="Times New Roman" w:cs="Times New Roman"/>
          <w:sz w:val="24"/>
          <w:szCs w:val="24"/>
        </w:rPr>
        <w:t xml:space="preserve"> SI</w:t>
      </w:r>
      <w:r w:rsidR="00C27445" w:rsidRPr="00A25000">
        <w:rPr>
          <w:rFonts w:ascii="Times New Roman" w:hAnsi="Times New Roman" w:cs="Times New Roman"/>
          <w:sz w:val="24"/>
          <w:szCs w:val="24"/>
        </w:rPr>
        <w:t>, Oyovwi</w:t>
      </w:r>
      <w:r w:rsidRPr="00A25000">
        <w:rPr>
          <w:rFonts w:ascii="Times New Roman" w:hAnsi="Times New Roman" w:cs="Times New Roman"/>
          <w:sz w:val="24"/>
          <w:szCs w:val="24"/>
        </w:rPr>
        <w:t xml:space="preserve"> OM</w:t>
      </w:r>
      <w:r w:rsidR="00C27445" w:rsidRPr="00A25000">
        <w:rPr>
          <w:rFonts w:ascii="Times New Roman" w:hAnsi="Times New Roman" w:cs="Times New Roman"/>
          <w:sz w:val="24"/>
          <w:szCs w:val="24"/>
        </w:rPr>
        <w:t>, Nwogueze</w:t>
      </w:r>
      <w:r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C27445" w:rsidRPr="00A25000">
        <w:rPr>
          <w:rFonts w:ascii="Times New Roman" w:hAnsi="Times New Roman" w:cs="Times New Roman"/>
          <w:sz w:val="24"/>
          <w:szCs w:val="24"/>
        </w:rPr>
        <w:t>BC, Odokuma EI, Emojevwe</w:t>
      </w:r>
      <w:r w:rsidRPr="00A25000">
        <w:rPr>
          <w:rFonts w:ascii="Times New Roman" w:hAnsi="Times New Roman" w:cs="Times New Roman"/>
          <w:sz w:val="24"/>
          <w:szCs w:val="24"/>
        </w:rPr>
        <w:t xml:space="preserve"> V. (2022).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Evaluation of Neonatal Cardiopulmonary and Anthropometric Indices: A Key Predictive Clinical Biomarker for Neonatal Health Status.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Azerbaijan Medical Journal</w:t>
      </w:r>
      <w:r w:rsidR="00C27445" w:rsidRPr="00A25000">
        <w:rPr>
          <w:rFonts w:ascii="Times New Roman" w:hAnsi="Times New Roman" w:cs="Times New Roman"/>
          <w:sz w:val="24"/>
          <w:szCs w:val="24"/>
        </w:rPr>
        <w:t>, 62(2): 0005-2523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745079" w:rsidRPr="00A25000" w:rsidRDefault="00745079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Agbonifo-Chijiokwu E, Nwogueze B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Ehiwario P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Ohwin P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Aisuodionoe E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Daubry T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Oghenerukevwe O, Nwabuoku U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Olowe G</w:t>
      </w:r>
      <w:r w:rsidR="0015584B" w:rsidRPr="00A25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, Emmanuel I</w:t>
      </w:r>
      <w:r w:rsidR="0015584B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 (2022). 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Sperm Quality and Testicular Histological Changes in Wistar rats treated with Cannabis sativa Ethanolic Extract. </w:t>
      </w:r>
      <w:r w:rsidRPr="00A250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Neuroquantology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25000">
        <w:rPr>
          <w:rFonts w:ascii="Times New Roman" w:hAnsi="Times New Roman" w:cs="Times New Roman"/>
          <w:sz w:val="24"/>
          <w:szCs w:val="24"/>
        </w:rPr>
        <w:t>20(15): 5228-5236</w:t>
      </w:r>
      <w:r w:rsidR="0015584B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A156E2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Ojongbede O, Naiho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 AO, Nwogueze</w:t>
      </w:r>
      <w:r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BC, Ofulue OO, Daubry TME, 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Olowe GT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Ebuwa EI. (2021). </w:t>
      </w:r>
      <w:r w:rsidR="00C27445" w:rsidRPr="00A25000">
        <w:rPr>
          <w:rFonts w:ascii="Times New Roman" w:hAnsi="Times New Roman" w:cs="Times New Roman"/>
          <w:sz w:val="24"/>
          <w:szCs w:val="24"/>
        </w:rPr>
        <w:t>Invitro Membrane Stabilizing Potentials of Fractionates Of Ethanoli</w:t>
      </w:r>
      <w:r w:rsidRPr="00A25000">
        <w:rPr>
          <w:rFonts w:ascii="Times New Roman" w:hAnsi="Times New Roman" w:cs="Times New Roman"/>
          <w:sz w:val="24"/>
          <w:szCs w:val="24"/>
        </w:rPr>
        <w:t>c Extract of Carica Papaya Leaf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International Journal of Research in pharmaceutical Sciences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C27445"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12(4): 2335-2341</w:t>
      </w:r>
      <w:r w:rsidRPr="00A250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7445" w:rsidRPr="00A25000" w:rsidRDefault="00A156E2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Ossai NR, Ojieh EA, Nwogueze CB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>, Ajayi</w:t>
      </w:r>
      <w:r w:rsidR="00B510D3" w:rsidRPr="00A25000">
        <w:rPr>
          <w:rFonts w:ascii="Times New Roman" w:hAnsi="Times New Roman" w:cs="Times New Roman"/>
          <w:sz w:val="24"/>
          <w:szCs w:val="24"/>
        </w:rPr>
        <w:t xml:space="preserve"> ER. (2021). </w:t>
      </w:r>
      <w:r w:rsidR="00C27445" w:rsidRPr="00A25000">
        <w:rPr>
          <w:rFonts w:ascii="Times New Roman" w:hAnsi="Times New Roman" w:cs="Times New Roman"/>
          <w:sz w:val="24"/>
          <w:szCs w:val="24"/>
        </w:rPr>
        <w:t>Ameliorative potentials of methanolic leaf extract of nephrolepis undulate in streptozotoc</w:t>
      </w:r>
      <w:r w:rsidR="00B510D3" w:rsidRPr="00A25000">
        <w:rPr>
          <w:rFonts w:ascii="Times New Roman" w:hAnsi="Times New Roman" w:cs="Times New Roman"/>
          <w:sz w:val="24"/>
          <w:szCs w:val="24"/>
        </w:rPr>
        <w:t>in-induced diabetic wistar rats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Plant Cell Biotechnology and Molecular Biology,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 22(15&amp;16):41-53</w:t>
      </w:r>
      <w:r w:rsidR="00B510D3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B510D3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lastRenderedPageBreak/>
        <w:t>Bartholomew CN, Ojieh AE, Ovuakporaye SI, Wilson JI, Ogbutor UG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>, Eke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 xml:space="preserve">CN, Aloamaka CP. (2020).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Stress-Induced Morphological Changes of Ovarian Histology in Female Wistar Rats.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Biomedical and Pharmacology Journal,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 13(4):1625-1643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0300A4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Asemota KE, Uyovwiesevwa AJ, Omoirri MA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. (2020). </w:t>
      </w:r>
      <w:r w:rsidR="00C27445" w:rsidRPr="00A25000">
        <w:rPr>
          <w:rFonts w:ascii="Times New Roman" w:hAnsi="Times New Roman" w:cs="Times New Roman"/>
          <w:sz w:val="24"/>
          <w:szCs w:val="24"/>
        </w:rPr>
        <w:t>Free radical scavenging acti</w:t>
      </w:r>
      <w:r w:rsidRPr="00A25000">
        <w:rPr>
          <w:rFonts w:ascii="Times New Roman" w:hAnsi="Times New Roman" w:cs="Times New Roman"/>
          <w:sz w:val="24"/>
          <w:szCs w:val="24"/>
        </w:rPr>
        <w:t>vities of anthocyanin flavonoid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World Journal of Biology Pharmacy and Health Sciences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C27445" w:rsidRPr="00A25000">
        <w:rPr>
          <w:rFonts w:ascii="Times New Roman" w:hAnsi="Times New Roman" w:cs="Times New Roman"/>
          <w:sz w:val="24"/>
          <w:szCs w:val="24"/>
        </w:rPr>
        <w:t>04(03):013–020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Nwogueze</w:t>
      </w:r>
      <w:r w:rsidR="000300A4" w:rsidRPr="00A25000">
        <w:rPr>
          <w:rFonts w:ascii="Times New Roman" w:hAnsi="Times New Roman" w:cs="Times New Roman"/>
          <w:sz w:val="24"/>
          <w:szCs w:val="24"/>
        </w:rPr>
        <w:t xml:space="preserve"> BC, Anachuna KK, Nnama TN, Eke CN, Ogbutor UG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0300A4"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0300A4" w:rsidRPr="00A25000">
        <w:rPr>
          <w:rFonts w:ascii="Times New Roman" w:hAnsi="Times New Roman" w:cs="Times New Roman"/>
          <w:sz w:val="24"/>
          <w:szCs w:val="24"/>
        </w:rPr>
        <w:t xml:space="preserve">, Ogini WO. (2020). </w:t>
      </w:r>
      <w:r w:rsidRPr="00A25000">
        <w:rPr>
          <w:rFonts w:ascii="Times New Roman" w:hAnsi="Times New Roman" w:cs="Times New Roman"/>
          <w:sz w:val="24"/>
          <w:szCs w:val="24"/>
        </w:rPr>
        <w:t>Assessment of the Factors Responsible For the Use of Illicit Drugs by Medical Students in Sports in a Tertiary Inst</w:t>
      </w:r>
      <w:r w:rsidR="000300A4" w:rsidRPr="00A25000">
        <w:rPr>
          <w:rFonts w:ascii="Times New Roman" w:hAnsi="Times New Roman" w:cs="Times New Roman"/>
          <w:sz w:val="24"/>
          <w:szCs w:val="24"/>
        </w:rPr>
        <w:t>itution in Delta State, Nigeria</w:t>
      </w:r>
      <w:r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sz w:val="24"/>
          <w:szCs w:val="24"/>
        </w:rPr>
        <w:t xml:space="preserve">Journal of Applied Sciences and Environmental Management, </w:t>
      </w:r>
      <w:r w:rsidRPr="00A25000">
        <w:rPr>
          <w:rFonts w:ascii="Times New Roman" w:hAnsi="Times New Roman" w:cs="Times New Roman"/>
          <w:sz w:val="24"/>
          <w:szCs w:val="24"/>
        </w:rPr>
        <w:t>24(11):1917-1923</w:t>
      </w:r>
      <w:r w:rsidR="000300A4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Esegbue</w:t>
      </w:r>
      <w:r w:rsidR="000300A4" w:rsidRPr="00A25000">
        <w:rPr>
          <w:rFonts w:ascii="Times New Roman" w:hAnsi="Times New Roman" w:cs="Times New Roman"/>
          <w:sz w:val="24"/>
          <w:szCs w:val="24"/>
        </w:rPr>
        <w:t xml:space="preserve"> PRC, Uyovwiesevwa AJ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0300A4"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0300A4" w:rsidRPr="00A25000">
        <w:rPr>
          <w:rFonts w:ascii="Times New Roman" w:hAnsi="Times New Roman" w:cs="Times New Roman"/>
          <w:sz w:val="24"/>
          <w:szCs w:val="24"/>
        </w:rPr>
        <w:t xml:space="preserve">, Udi OA. (2019). </w:t>
      </w:r>
      <w:r w:rsidRPr="00A25000">
        <w:rPr>
          <w:rFonts w:ascii="Times New Roman" w:hAnsi="Times New Roman" w:cs="Times New Roman"/>
          <w:sz w:val="24"/>
          <w:szCs w:val="24"/>
        </w:rPr>
        <w:t>Rev</w:t>
      </w:r>
      <w:r w:rsidR="000300A4" w:rsidRPr="00A25000">
        <w:rPr>
          <w:rFonts w:ascii="Times New Roman" w:hAnsi="Times New Roman" w:cs="Times New Roman"/>
          <w:sz w:val="24"/>
          <w:szCs w:val="24"/>
        </w:rPr>
        <w:t xml:space="preserve">ersibility, </w:t>
      </w:r>
      <w:r w:rsidRPr="00A25000">
        <w:rPr>
          <w:rFonts w:ascii="Times New Roman" w:hAnsi="Times New Roman" w:cs="Times New Roman"/>
          <w:sz w:val="24"/>
          <w:szCs w:val="24"/>
        </w:rPr>
        <w:t>Body</w:t>
      </w:r>
      <w:r w:rsidR="000300A4" w:rsidRPr="00A25000">
        <w:rPr>
          <w:rFonts w:ascii="Times New Roman" w:hAnsi="Times New Roman" w:cs="Times New Roman"/>
          <w:sz w:val="24"/>
          <w:szCs w:val="24"/>
        </w:rPr>
        <w:t xml:space="preserve"> Weight and Histo-architectural </w:t>
      </w:r>
      <w:r w:rsidRPr="00A25000">
        <w:rPr>
          <w:rFonts w:ascii="Times New Roman" w:hAnsi="Times New Roman" w:cs="Times New Roman"/>
          <w:sz w:val="24"/>
          <w:szCs w:val="24"/>
        </w:rPr>
        <w:t>Alterations in the Anterior Pituitary Gland of Aqueous Azadiracht</w:t>
      </w:r>
      <w:r w:rsidR="000300A4" w:rsidRPr="00A25000">
        <w:rPr>
          <w:rFonts w:ascii="Times New Roman" w:hAnsi="Times New Roman" w:cs="Times New Roman"/>
          <w:sz w:val="24"/>
          <w:szCs w:val="24"/>
        </w:rPr>
        <w:t>aindica Extract Fed Wistar Rats</w:t>
      </w:r>
      <w:r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sz w:val="24"/>
          <w:szCs w:val="24"/>
        </w:rPr>
        <w:t>Asian Journal of Advanced Research and Reports</w:t>
      </w:r>
      <w:r w:rsidRPr="00A25000">
        <w:rPr>
          <w:rFonts w:ascii="Times New Roman" w:hAnsi="Times New Roman" w:cs="Times New Roman"/>
          <w:sz w:val="24"/>
          <w:szCs w:val="24"/>
        </w:rPr>
        <w:t>, 6(4): 1-7</w:t>
      </w:r>
      <w:r w:rsidR="000300A4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6339AF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Enoma KA</w:t>
      </w:r>
      <w:r w:rsidR="00C27445" w:rsidRPr="00A25000">
        <w:rPr>
          <w:rFonts w:ascii="Times New Roman" w:hAnsi="Times New Roman" w:cs="Times New Roman"/>
          <w:sz w:val="24"/>
          <w:szCs w:val="24"/>
        </w:rPr>
        <w:t>, Omoirri</w:t>
      </w:r>
      <w:r w:rsidRPr="00A25000">
        <w:rPr>
          <w:rFonts w:ascii="Times New Roman" w:hAnsi="Times New Roman" w:cs="Times New Roman"/>
          <w:sz w:val="24"/>
          <w:szCs w:val="24"/>
        </w:rPr>
        <w:t xml:space="preserve"> MA, Tega OF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Esegbue PRC. (2019). </w:t>
      </w:r>
      <w:r w:rsidR="00C27445" w:rsidRPr="00A25000">
        <w:rPr>
          <w:rFonts w:ascii="Times New Roman" w:hAnsi="Times New Roman" w:cs="Times New Roman"/>
          <w:sz w:val="24"/>
          <w:szCs w:val="24"/>
        </w:rPr>
        <w:t>Alterations in Hepatic Functions in Administration of Penni</w:t>
      </w:r>
      <w:r w:rsidRPr="00A25000">
        <w:rPr>
          <w:rFonts w:ascii="Times New Roman" w:hAnsi="Times New Roman" w:cs="Times New Roman"/>
          <w:sz w:val="24"/>
          <w:szCs w:val="24"/>
        </w:rPr>
        <w:t>setum puerperium to Wistar Rats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International Research Journal of Gastroenterology and</w:t>
      </w:r>
      <w:r w:rsidRPr="00A25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Hepatology</w:t>
      </w:r>
      <w:r w:rsidR="00C27445" w:rsidRPr="00A25000">
        <w:rPr>
          <w:rFonts w:ascii="Times New Roman" w:hAnsi="Times New Roman" w:cs="Times New Roman"/>
          <w:sz w:val="24"/>
          <w:szCs w:val="24"/>
        </w:rPr>
        <w:t>, 2(1): 1-6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Olowe</w:t>
      </w:r>
      <w:r w:rsidR="006339AF" w:rsidRPr="00A25000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6339AF" w:rsidRPr="00A25000">
        <w:rPr>
          <w:rFonts w:ascii="Times New Roman" w:hAnsi="Times New Roman" w:cs="Times New Roman"/>
          <w:sz w:val="24"/>
          <w:szCs w:val="24"/>
        </w:rPr>
        <w:t xml:space="preserve">. (2019). </w:t>
      </w:r>
      <w:r w:rsidRPr="00A25000">
        <w:rPr>
          <w:rFonts w:ascii="Times New Roman" w:hAnsi="Times New Roman" w:cs="Times New Roman"/>
          <w:sz w:val="24"/>
          <w:szCs w:val="24"/>
        </w:rPr>
        <w:t>Determinants of Community-Based Health Insurance Scheme Enrolment in Developing</w:t>
      </w:r>
      <w:r w:rsidR="006339AF" w:rsidRPr="00A25000">
        <w:rPr>
          <w:rFonts w:ascii="Times New Roman" w:hAnsi="Times New Roman" w:cs="Times New Roman"/>
          <w:sz w:val="24"/>
          <w:szCs w:val="24"/>
        </w:rPr>
        <w:t xml:space="preserve"> Countries: A Systematic Review</w:t>
      </w:r>
      <w:r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sz w:val="24"/>
          <w:szCs w:val="24"/>
        </w:rPr>
        <w:t>Asian Journal of Advanced Research and Reports</w:t>
      </w:r>
      <w:r w:rsidRPr="00A25000">
        <w:rPr>
          <w:rFonts w:ascii="Times New Roman" w:hAnsi="Times New Roman" w:cs="Times New Roman"/>
          <w:sz w:val="24"/>
          <w:szCs w:val="24"/>
        </w:rPr>
        <w:t>, 5(3): 1-14</w:t>
      </w:r>
      <w:r w:rsidR="006339AF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6339AF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. (2019).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Efficacy of Nebulised Tobramycin in Cystic Fibrosis Management: A Systematic Review.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Asian Journal of Research in Medical and Pharmaceutical Sciences</w:t>
      </w:r>
      <w:r w:rsidR="00C27445" w:rsidRPr="00A25000">
        <w:rPr>
          <w:rFonts w:ascii="Times New Roman" w:hAnsi="Times New Roman" w:cs="Times New Roman"/>
          <w:sz w:val="24"/>
          <w:szCs w:val="24"/>
        </w:rPr>
        <w:t>, 7(2):1-10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6339AF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Asemota KE, Ekene EN, Ehebha SE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. (2019).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Leucocyte Profile of Adult Nigerians as Indicator of Severity Level </w:t>
      </w:r>
      <w:r w:rsidRPr="00A25000">
        <w:rPr>
          <w:rFonts w:ascii="Times New Roman" w:hAnsi="Times New Roman" w:cs="Times New Roman"/>
          <w:sz w:val="24"/>
          <w:szCs w:val="24"/>
        </w:rPr>
        <w:t>of Acute Musculoskeletal Trauma</w:t>
      </w:r>
      <w:r w:rsidR="00C27445" w:rsidRPr="00A25000">
        <w:rPr>
          <w:rFonts w:ascii="Times New Roman" w:hAnsi="Times New Roman" w:cs="Times New Roman"/>
          <w:sz w:val="24"/>
          <w:szCs w:val="24"/>
        </w:rPr>
        <w:t>.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 xml:space="preserve"> International Blood Research &amp; Reviews,</w:t>
      </w:r>
      <w:r w:rsidRPr="00A25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445" w:rsidRPr="00A25000">
        <w:rPr>
          <w:rFonts w:ascii="Times New Roman" w:hAnsi="Times New Roman" w:cs="Times New Roman"/>
          <w:sz w:val="24"/>
          <w:szCs w:val="24"/>
        </w:rPr>
        <w:t>9(1): 1-9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Esegbue</w:t>
      </w:r>
      <w:r w:rsidR="006339AF" w:rsidRPr="00A25000">
        <w:rPr>
          <w:rFonts w:ascii="Times New Roman" w:hAnsi="Times New Roman" w:cs="Times New Roman"/>
          <w:sz w:val="24"/>
          <w:szCs w:val="24"/>
        </w:rPr>
        <w:t xml:space="preserve"> PRC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6339AF"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6339AF" w:rsidRPr="00A25000">
        <w:rPr>
          <w:rFonts w:ascii="Times New Roman" w:hAnsi="Times New Roman" w:cs="Times New Roman"/>
          <w:sz w:val="24"/>
          <w:szCs w:val="24"/>
        </w:rPr>
        <w:t>, Pereye BO, Ogagayere L</w:t>
      </w:r>
      <w:r w:rsidR="002851CD" w:rsidRPr="00A25000">
        <w:rPr>
          <w:rFonts w:ascii="Times New Roman" w:hAnsi="Times New Roman" w:cs="Times New Roman"/>
          <w:sz w:val="24"/>
          <w:szCs w:val="24"/>
        </w:rPr>
        <w:t xml:space="preserve">O. (2018). </w:t>
      </w:r>
      <w:r w:rsidRPr="00A25000">
        <w:rPr>
          <w:rFonts w:ascii="Times New Roman" w:hAnsi="Times New Roman" w:cs="Times New Roman"/>
          <w:sz w:val="24"/>
          <w:szCs w:val="24"/>
        </w:rPr>
        <w:t xml:space="preserve">Variations in Electrolyte and Salivary Amylase (Ptyalin) Levels in HIV-Positive Subjects. </w:t>
      </w:r>
      <w:r w:rsidRPr="00A25000">
        <w:rPr>
          <w:rFonts w:ascii="Times New Roman" w:hAnsi="Times New Roman" w:cs="Times New Roman"/>
          <w:i/>
          <w:sz w:val="24"/>
          <w:szCs w:val="24"/>
        </w:rPr>
        <w:t>International STD Research &amp; Reviews,</w:t>
      </w:r>
      <w:r w:rsidRPr="00A25000">
        <w:rPr>
          <w:rFonts w:ascii="Times New Roman" w:hAnsi="Times New Roman" w:cs="Times New Roman"/>
          <w:sz w:val="24"/>
          <w:szCs w:val="24"/>
        </w:rPr>
        <w:t xml:space="preserve"> 7(4): 1-9</w:t>
      </w:r>
      <w:r w:rsidR="002851CD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D00334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Ativie RN, Awotidebe T</w:t>
      </w:r>
      <w:r w:rsidR="00C27445" w:rsidRPr="00A25000">
        <w:rPr>
          <w:rFonts w:ascii="Times New Roman" w:hAnsi="Times New Roman" w:cs="Times New Roman"/>
          <w:sz w:val="24"/>
          <w:szCs w:val="24"/>
        </w:rPr>
        <w:t>O</w:t>
      </w:r>
      <w:r w:rsidRPr="00A25000">
        <w:rPr>
          <w:rFonts w:ascii="Times New Roman" w:hAnsi="Times New Roman" w:cs="Times New Roman"/>
          <w:sz w:val="24"/>
          <w:szCs w:val="24"/>
        </w:rPr>
        <w:t>, Omeru O, Ogunyemi SA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Adedoyin RA, Folarin ET. (2018). </w:t>
      </w:r>
      <w:r w:rsidR="00C27445" w:rsidRPr="00A25000">
        <w:rPr>
          <w:rFonts w:ascii="Times New Roman" w:hAnsi="Times New Roman" w:cs="Times New Roman"/>
          <w:sz w:val="24"/>
          <w:szCs w:val="24"/>
        </w:rPr>
        <w:t>Knowledge, Attitude and Experience of Cardiopulmonary Resuscitation among Medical and Healthcare Professional Student</w:t>
      </w:r>
      <w:r w:rsidRPr="00A25000">
        <w:rPr>
          <w:rFonts w:ascii="Times New Roman" w:hAnsi="Times New Roman" w:cs="Times New Roman"/>
          <w:sz w:val="24"/>
          <w:szCs w:val="24"/>
        </w:rPr>
        <w:t>s in a Nigerian Medical College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 xml:space="preserve">Journal of Advances in Medicine and Medical Research, </w:t>
      </w:r>
      <w:r w:rsidR="00C27445" w:rsidRPr="00A25000">
        <w:rPr>
          <w:rFonts w:ascii="Times New Roman" w:hAnsi="Times New Roman" w:cs="Times New Roman"/>
          <w:sz w:val="24"/>
          <w:szCs w:val="24"/>
        </w:rPr>
        <w:t>28(3): 1-9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D00334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Naiho AO, Ekene EN, Ebeye MO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Odigie MO. (2018).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Cadmium Chloride Reduces Testicular and Epididymal Weights with Degenerative Histoarchitectural Changes in Testis and Pituitary Gland of </w:t>
      </w:r>
      <w:r w:rsidRPr="00A25000">
        <w:rPr>
          <w:rFonts w:ascii="Times New Roman" w:hAnsi="Times New Roman" w:cs="Times New Roman"/>
          <w:sz w:val="24"/>
          <w:szCs w:val="24"/>
        </w:rPr>
        <w:t>Wistar Rats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Journal of Applied Life Sciences International</w:t>
      </w:r>
      <w:r w:rsidR="00C27445" w:rsidRPr="00A25000">
        <w:rPr>
          <w:rFonts w:ascii="Times New Roman" w:hAnsi="Times New Roman" w:cs="Times New Roman"/>
          <w:sz w:val="24"/>
          <w:szCs w:val="24"/>
        </w:rPr>
        <w:t>, 18(1): 1-7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Ativie</w:t>
      </w:r>
      <w:r w:rsidR="00D00334" w:rsidRPr="00A25000">
        <w:rPr>
          <w:rFonts w:ascii="Times New Roman" w:hAnsi="Times New Roman" w:cs="Times New Roman"/>
          <w:sz w:val="24"/>
          <w:szCs w:val="24"/>
        </w:rPr>
        <w:t xml:space="preserve"> RN, Naiho AO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D00334"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D00334" w:rsidRPr="00A25000">
        <w:rPr>
          <w:rFonts w:ascii="Times New Roman" w:hAnsi="Times New Roman" w:cs="Times New Roman"/>
          <w:sz w:val="24"/>
          <w:szCs w:val="24"/>
        </w:rPr>
        <w:t xml:space="preserve">, Awotidebe TO, Agono J, Odigie OM, Igweh JC. (2018). </w:t>
      </w:r>
      <w:r w:rsidRPr="00A25000">
        <w:rPr>
          <w:rFonts w:ascii="Times New Roman" w:hAnsi="Times New Roman" w:cs="Times New Roman"/>
          <w:sz w:val="24"/>
          <w:szCs w:val="24"/>
        </w:rPr>
        <w:t xml:space="preserve">Mitigations in Lipid Profile Levels with Duration-Dependent Exercise Intensities </w:t>
      </w:r>
      <w:r w:rsidR="00D00334" w:rsidRPr="00A25000">
        <w:rPr>
          <w:rFonts w:ascii="Times New Roman" w:hAnsi="Times New Roman" w:cs="Times New Roman"/>
          <w:sz w:val="24"/>
          <w:szCs w:val="24"/>
        </w:rPr>
        <w:t>in Overweight and Obese Females</w:t>
      </w:r>
      <w:r w:rsidRPr="00A25000">
        <w:rPr>
          <w:rFonts w:ascii="Times New Roman" w:hAnsi="Times New Roman" w:cs="Times New Roman"/>
          <w:sz w:val="24"/>
          <w:szCs w:val="24"/>
        </w:rPr>
        <w:t xml:space="preserve">. </w:t>
      </w:r>
      <w:r w:rsidRPr="00A25000">
        <w:rPr>
          <w:rFonts w:ascii="Times New Roman" w:hAnsi="Times New Roman" w:cs="Times New Roman"/>
          <w:i/>
          <w:sz w:val="24"/>
          <w:szCs w:val="24"/>
        </w:rPr>
        <w:t>Asian Journal of Advanced Research and Reports,</w:t>
      </w:r>
      <w:r w:rsidR="00D00334" w:rsidRPr="00A25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5000">
        <w:rPr>
          <w:rFonts w:ascii="Times New Roman" w:hAnsi="Times New Roman" w:cs="Times New Roman"/>
          <w:sz w:val="24"/>
          <w:szCs w:val="24"/>
        </w:rPr>
        <w:t>1(3): 1-10</w:t>
      </w:r>
      <w:r w:rsidR="00D00334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D00334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Aigbiremolen AA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Aloamaka CP. (2018).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Membrane Stabilizing Effects of Calcium in Salt-induced Hypertensive Pregnancy.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Asian Journal of Research in Medical and Pharmaceutical Sciences</w:t>
      </w:r>
      <w:r w:rsidR="00C27445" w:rsidRPr="00A25000">
        <w:rPr>
          <w:rFonts w:ascii="Times New Roman" w:hAnsi="Times New Roman" w:cs="Times New Roman"/>
          <w:sz w:val="24"/>
          <w:szCs w:val="24"/>
        </w:rPr>
        <w:t>, 4(2): 1-10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5E1581" w:rsidRPr="00A25000" w:rsidRDefault="005E1581" w:rsidP="005E1581">
      <w:pPr>
        <w:pStyle w:val="ListParagraph"/>
        <w:spacing w:after="47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</w:p>
    <w:p w:rsidR="00C27445" w:rsidRPr="00A25000" w:rsidRDefault="00C27445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lastRenderedPageBreak/>
        <w:t>Aisuodionoe</w:t>
      </w:r>
      <w:r w:rsidR="00D00334" w:rsidRPr="00A25000">
        <w:rPr>
          <w:rFonts w:ascii="Times New Roman" w:hAnsi="Times New Roman" w:cs="Times New Roman"/>
          <w:sz w:val="24"/>
          <w:szCs w:val="24"/>
        </w:rPr>
        <w:t xml:space="preserve"> EM, Naiho AO, Okonkwo BC</w:t>
      </w:r>
      <w:r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="00D00334"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="00D00334" w:rsidRPr="00A25000">
        <w:rPr>
          <w:rFonts w:ascii="Times New Roman" w:hAnsi="Times New Roman" w:cs="Times New Roman"/>
          <w:sz w:val="24"/>
          <w:szCs w:val="24"/>
        </w:rPr>
        <w:t xml:space="preserve">, Esegbue PRC, Igweh JC. (2018). </w:t>
      </w:r>
      <w:r w:rsidRPr="00A25000">
        <w:rPr>
          <w:rFonts w:ascii="Times New Roman" w:hAnsi="Times New Roman" w:cs="Times New Roman"/>
          <w:sz w:val="24"/>
          <w:szCs w:val="24"/>
        </w:rPr>
        <w:t xml:space="preserve">Mitigations in Testicular, Hepatic, and Pancreatic Histo-morphology in Alloxan-induced Diabetic Sprague Rats Treated with Fresh Coconut Oil and Vitamin E. </w:t>
      </w:r>
      <w:r w:rsidRPr="00A25000">
        <w:rPr>
          <w:rFonts w:ascii="Times New Roman" w:hAnsi="Times New Roman" w:cs="Times New Roman"/>
          <w:i/>
          <w:sz w:val="24"/>
          <w:szCs w:val="24"/>
        </w:rPr>
        <w:t>Journal of Complementary and Alternative Medical Research,</w:t>
      </w:r>
      <w:r w:rsidRPr="00A25000">
        <w:rPr>
          <w:rFonts w:ascii="Times New Roman" w:hAnsi="Times New Roman" w:cs="Times New Roman"/>
          <w:sz w:val="24"/>
          <w:szCs w:val="24"/>
        </w:rPr>
        <w:t xml:space="preserve"> 5(4): 1-11</w:t>
      </w:r>
      <w:r w:rsidR="00D00334" w:rsidRPr="00A25000">
        <w:rPr>
          <w:rFonts w:ascii="Times New Roman" w:hAnsi="Times New Roman" w:cs="Times New Roman"/>
          <w:sz w:val="24"/>
          <w:szCs w:val="24"/>
        </w:rPr>
        <w:t>.</w:t>
      </w:r>
    </w:p>
    <w:p w:rsidR="00C27445" w:rsidRPr="00A25000" w:rsidRDefault="00D00334" w:rsidP="00EB0D8B">
      <w:pPr>
        <w:pStyle w:val="ListParagraph"/>
        <w:numPr>
          <w:ilvl w:val="0"/>
          <w:numId w:val="13"/>
        </w:num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>Gbagbeke KO, Naiho AO, Okonkwo BC, Omoirri MA, Emojevwe V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, </w:t>
      </w:r>
      <w:r w:rsidRPr="00A25000">
        <w:rPr>
          <w:rFonts w:ascii="Times New Roman" w:hAnsi="Times New Roman" w:cs="Times New Roman"/>
          <w:b/>
          <w:sz w:val="24"/>
          <w:szCs w:val="24"/>
        </w:rPr>
        <w:t>Olowe G</w:t>
      </w:r>
      <w:r w:rsidR="00C27445" w:rsidRPr="00A25000">
        <w:rPr>
          <w:rFonts w:ascii="Times New Roman" w:hAnsi="Times New Roman" w:cs="Times New Roman"/>
          <w:b/>
          <w:sz w:val="24"/>
          <w:szCs w:val="24"/>
        </w:rPr>
        <w:t>T</w:t>
      </w:r>
      <w:r w:rsidRPr="00A25000">
        <w:rPr>
          <w:rFonts w:ascii="Times New Roman" w:hAnsi="Times New Roman" w:cs="Times New Roman"/>
          <w:sz w:val="24"/>
          <w:szCs w:val="24"/>
        </w:rPr>
        <w:t xml:space="preserve">, Odigie OM. (2018). 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Hepatic, Pancreatic, and Renal Histo-Morphologic Alterations in Administration of Aqueous and Ethanol Seed Extract of Buchholziacoriacea in Alloxan-Induced Diabetic Rats. </w:t>
      </w:r>
      <w:r w:rsidR="00C27445" w:rsidRPr="00A25000">
        <w:rPr>
          <w:rFonts w:ascii="Times New Roman" w:hAnsi="Times New Roman" w:cs="Times New Roman"/>
          <w:i/>
          <w:sz w:val="24"/>
          <w:szCs w:val="24"/>
        </w:rPr>
        <w:t>Asian Journal of Medicine and Health,</w:t>
      </w:r>
      <w:r w:rsidR="00C27445" w:rsidRPr="00A25000">
        <w:rPr>
          <w:rFonts w:ascii="Times New Roman" w:hAnsi="Times New Roman" w:cs="Times New Roman"/>
          <w:sz w:val="24"/>
          <w:szCs w:val="24"/>
        </w:rPr>
        <w:t xml:space="preserve"> 12(1): 1-11</w:t>
      </w:r>
      <w:r w:rsidRPr="00A25000">
        <w:rPr>
          <w:rFonts w:ascii="Times New Roman" w:hAnsi="Times New Roman" w:cs="Times New Roman"/>
          <w:sz w:val="24"/>
          <w:szCs w:val="24"/>
        </w:rPr>
        <w:t>.</w:t>
      </w:r>
    </w:p>
    <w:p w:rsidR="00A25000" w:rsidRPr="00A25000" w:rsidRDefault="00A25000" w:rsidP="00A25000">
      <w:pPr>
        <w:pStyle w:val="ListParagraph"/>
        <w:spacing w:after="47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</w:p>
    <w:p w:rsidR="00A25000" w:rsidRPr="00A25000" w:rsidRDefault="00A25000" w:rsidP="00A25000">
      <w:pPr>
        <w:spacing w:after="47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25000" w:rsidRPr="00A25000" w:rsidRDefault="00A25000" w:rsidP="00A25000">
      <w:pPr>
        <w:pStyle w:val="ListParagraph"/>
        <w:spacing w:after="47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3145" cy="485030"/>
            <wp:effectExtent l="19050" t="0" r="7455" b="0"/>
            <wp:docPr id="1" name="Picture 1" descr="C:\Users\HP\Desktop\e-signature\IMG-20241209-WA00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e-signature\IMG-20241209-WA0030 (1)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77" cy="48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00" w:rsidRPr="00A25000" w:rsidRDefault="00A25000" w:rsidP="00A25000">
      <w:pPr>
        <w:pStyle w:val="ListParagraph"/>
        <w:spacing w:after="47" w:line="240" w:lineRule="auto"/>
        <w:ind w:left="355" w:right="-15"/>
        <w:rPr>
          <w:rFonts w:ascii="Times New Roman" w:hAnsi="Times New Roman" w:cs="Times New Roman"/>
          <w:b/>
          <w:sz w:val="24"/>
          <w:szCs w:val="24"/>
        </w:rPr>
      </w:pPr>
      <w:r w:rsidRPr="00A25000">
        <w:rPr>
          <w:rFonts w:ascii="Times New Roman" w:hAnsi="Times New Roman" w:cs="Times New Roman"/>
          <w:b/>
          <w:sz w:val="24"/>
          <w:szCs w:val="24"/>
        </w:rPr>
        <w:t>Dr. OLOWE Gideon Temitope</w:t>
      </w:r>
    </w:p>
    <w:p w:rsidR="00A25000" w:rsidRPr="00A25000" w:rsidRDefault="00A25000" w:rsidP="00A25000">
      <w:pPr>
        <w:pStyle w:val="ListParagraph"/>
        <w:spacing w:after="47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A25000">
        <w:rPr>
          <w:rFonts w:ascii="Times New Roman" w:hAnsi="Times New Roman" w:cs="Times New Roman"/>
          <w:sz w:val="24"/>
          <w:szCs w:val="24"/>
        </w:rPr>
        <w:t xml:space="preserve">             9</w:t>
      </w:r>
      <w:r w:rsidRPr="00A25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5000">
        <w:rPr>
          <w:rFonts w:ascii="Times New Roman" w:hAnsi="Times New Roman" w:cs="Times New Roman"/>
          <w:sz w:val="24"/>
          <w:szCs w:val="24"/>
        </w:rPr>
        <w:t xml:space="preserve"> July, 2026</w:t>
      </w:r>
    </w:p>
    <w:sectPr w:rsidR="00A25000" w:rsidRPr="00A25000" w:rsidSect="004339F7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02F" w:rsidRDefault="0036202F" w:rsidP="003A28ED">
      <w:pPr>
        <w:spacing w:after="0" w:line="240" w:lineRule="auto"/>
      </w:pPr>
      <w:r>
        <w:separator/>
      </w:r>
    </w:p>
  </w:endnote>
  <w:endnote w:type="continuationSeparator" w:id="1">
    <w:p w:rsidR="0036202F" w:rsidRDefault="0036202F" w:rsidP="003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379471"/>
      <w:docPartObj>
        <w:docPartGallery w:val="Page Numbers (Bottom of Page)"/>
        <w:docPartUnique/>
      </w:docPartObj>
    </w:sdtPr>
    <w:sdtContent>
      <w:p w:rsidR="00FC23EE" w:rsidRDefault="006B1CBC">
        <w:pPr>
          <w:pStyle w:val="Footer"/>
          <w:jc w:val="center"/>
        </w:pPr>
        <w:fldSimple w:instr=" PAGE   \* MERGEFORMAT ">
          <w:r w:rsidR="00A25000">
            <w:rPr>
              <w:noProof/>
            </w:rPr>
            <w:t>1</w:t>
          </w:r>
        </w:fldSimple>
      </w:p>
    </w:sdtContent>
  </w:sdt>
  <w:p w:rsidR="00037BEB" w:rsidRDefault="00037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02F" w:rsidRDefault="0036202F" w:rsidP="003A28ED">
      <w:pPr>
        <w:spacing w:after="0" w:line="240" w:lineRule="auto"/>
      </w:pPr>
      <w:r>
        <w:separator/>
      </w:r>
    </w:p>
  </w:footnote>
  <w:footnote w:type="continuationSeparator" w:id="1">
    <w:p w:rsidR="0036202F" w:rsidRDefault="0036202F" w:rsidP="003A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F96"/>
    <w:multiLevelType w:val="hybridMultilevel"/>
    <w:tmpl w:val="1936B0EA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>
    <w:nsid w:val="056237F8"/>
    <w:multiLevelType w:val="hybridMultilevel"/>
    <w:tmpl w:val="5F48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72095"/>
    <w:multiLevelType w:val="hybridMultilevel"/>
    <w:tmpl w:val="443A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321D6"/>
    <w:multiLevelType w:val="hybridMultilevel"/>
    <w:tmpl w:val="864ECC74"/>
    <w:lvl w:ilvl="0" w:tplc="0874C012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>
    <w:nsid w:val="12AD17EE"/>
    <w:multiLevelType w:val="hybridMultilevel"/>
    <w:tmpl w:val="53ECE14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14791B18"/>
    <w:multiLevelType w:val="hybridMultilevel"/>
    <w:tmpl w:val="A974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0667E"/>
    <w:multiLevelType w:val="hybridMultilevel"/>
    <w:tmpl w:val="790A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F7624"/>
    <w:multiLevelType w:val="hybridMultilevel"/>
    <w:tmpl w:val="78085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21F24"/>
    <w:multiLevelType w:val="hybridMultilevel"/>
    <w:tmpl w:val="5E58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22DFA"/>
    <w:multiLevelType w:val="hybridMultilevel"/>
    <w:tmpl w:val="96D4A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41BC6"/>
    <w:multiLevelType w:val="hybridMultilevel"/>
    <w:tmpl w:val="5086A618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>
    <w:nsid w:val="61391B7E"/>
    <w:multiLevelType w:val="hybridMultilevel"/>
    <w:tmpl w:val="EDD6A92E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>
    <w:nsid w:val="63922D5E"/>
    <w:multiLevelType w:val="hybridMultilevel"/>
    <w:tmpl w:val="3FEA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82044"/>
    <w:multiLevelType w:val="hybridMultilevel"/>
    <w:tmpl w:val="5EAC6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11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7BA"/>
    <w:rsid w:val="0000317E"/>
    <w:rsid w:val="00012C3E"/>
    <w:rsid w:val="00014269"/>
    <w:rsid w:val="000210D7"/>
    <w:rsid w:val="000300A4"/>
    <w:rsid w:val="00030574"/>
    <w:rsid w:val="000332F6"/>
    <w:rsid w:val="00037BEB"/>
    <w:rsid w:val="00043B79"/>
    <w:rsid w:val="000446D8"/>
    <w:rsid w:val="00062AA3"/>
    <w:rsid w:val="000660A3"/>
    <w:rsid w:val="00073782"/>
    <w:rsid w:val="00076287"/>
    <w:rsid w:val="00080344"/>
    <w:rsid w:val="00094341"/>
    <w:rsid w:val="000A6D77"/>
    <w:rsid w:val="000B03BC"/>
    <w:rsid w:val="000B72B4"/>
    <w:rsid w:val="000B7A8A"/>
    <w:rsid w:val="000C2A95"/>
    <w:rsid w:val="000C5A84"/>
    <w:rsid w:val="000C76E7"/>
    <w:rsid w:val="000D6DE2"/>
    <w:rsid w:val="000E3D63"/>
    <w:rsid w:val="000E5E5B"/>
    <w:rsid w:val="000F29C1"/>
    <w:rsid w:val="000F7123"/>
    <w:rsid w:val="00130BC3"/>
    <w:rsid w:val="001319E2"/>
    <w:rsid w:val="00145B58"/>
    <w:rsid w:val="0015584B"/>
    <w:rsid w:val="00157267"/>
    <w:rsid w:val="00162238"/>
    <w:rsid w:val="00163024"/>
    <w:rsid w:val="0016490E"/>
    <w:rsid w:val="00172043"/>
    <w:rsid w:val="0017519B"/>
    <w:rsid w:val="001814AE"/>
    <w:rsid w:val="00181B24"/>
    <w:rsid w:val="00183E92"/>
    <w:rsid w:val="00196FE9"/>
    <w:rsid w:val="001A60F9"/>
    <w:rsid w:val="001D120D"/>
    <w:rsid w:val="001D611B"/>
    <w:rsid w:val="001E4C53"/>
    <w:rsid w:val="001E707E"/>
    <w:rsid w:val="00201A37"/>
    <w:rsid w:val="00221DFC"/>
    <w:rsid w:val="00230901"/>
    <w:rsid w:val="00240018"/>
    <w:rsid w:val="00243855"/>
    <w:rsid w:val="002507BA"/>
    <w:rsid w:val="002539BF"/>
    <w:rsid w:val="00264CA9"/>
    <w:rsid w:val="002851CD"/>
    <w:rsid w:val="00286B38"/>
    <w:rsid w:val="002A0FAB"/>
    <w:rsid w:val="002A7ACE"/>
    <w:rsid w:val="002B7BF3"/>
    <w:rsid w:val="002C0FD9"/>
    <w:rsid w:val="002D2D7A"/>
    <w:rsid w:val="002D3FEE"/>
    <w:rsid w:val="002E19D0"/>
    <w:rsid w:val="002F1DAE"/>
    <w:rsid w:val="002F74DC"/>
    <w:rsid w:val="00311250"/>
    <w:rsid w:val="0031388B"/>
    <w:rsid w:val="0032226B"/>
    <w:rsid w:val="0032335E"/>
    <w:rsid w:val="0032453B"/>
    <w:rsid w:val="0032707C"/>
    <w:rsid w:val="00341F56"/>
    <w:rsid w:val="0036202F"/>
    <w:rsid w:val="00374EAF"/>
    <w:rsid w:val="00380F6C"/>
    <w:rsid w:val="00384908"/>
    <w:rsid w:val="003853C5"/>
    <w:rsid w:val="0038795F"/>
    <w:rsid w:val="00392210"/>
    <w:rsid w:val="003929D3"/>
    <w:rsid w:val="00397A3F"/>
    <w:rsid w:val="003A28ED"/>
    <w:rsid w:val="003C65D3"/>
    <w:rsid w:val="003D2E4E"/>
    <w:rsid w:val="003D5E49"/>
    <w:rsid w:val="003D6555"/>
    <w:rsid w:val="003D7A0E"/>
    <w:rsid w:val="00403D89"/>
    <w:rsid w:val="0040507E"/>
    <w:rsid w:val="00413A30"/>
    <w:rsid w:val="00414960"/>
    <w:rsid w:val="00417E0E"/>
    <w:rsid w:val="004243D7"/>
    <w:rsid w:val="004339F7"/>
    <w:rsid w:val="00444E73"/>
    <w:rsid w:val="00450B71"/>
    <w:rsid w:val="004541D1"/>
    <w:rsid w:val="00464D19"/>
    <w:rsid w:val="00473E9C"/>
    <w:rsid w:val="00475CC1"/>
    <w:rsid w:val="00485E56"/>
    <w:rsid w:val="004905F1"/>
    <w:rsid w:val="004A0507"/>
    <w:rsid w:val="004A5B54"/>
    <w:rsid w:val="004B14B5"/>
    <w:rsid w:val="004B4133"/>
    <w:rsid w:val="004C32BC"/>
    <w:rsid w:val="004D18CE"/>
    <w:rsid w:val="004E56A0"/>
    <w:rsid w:val="004E5FC7"/>
    <w:rsid w:val="004E6C8A"/>
    <w:rsid w:val="004E77DF"/>
    <w:rsid w:val="00501331"/>
    <w:rsid w:val="005018E6"/>
    <w:rsid w:val="005147C7"/>
    <w:rsid w:val="00515124"/>
    <w:rsid w:val="00517EF7"/>
    <w:rsid w:val="00522E07"/>
    <w:rsid w:val="00522E6C"/>
    <w:rsid w:val="00524AC0"/>
    <w:rsid w:val="0052761D"/>
    <w:rsid w:val="00527B9E"/>
    <w:rsid w:val="00540932"/>
    <w:rsid w:val="00553ADE"/>
    <w:rsid w:val="0055521F"/>
    <w:rsid w:val="0056316F"/>
    <w:rsid w:val="00565A63"/>
    <w:rsid w:val="00593A3B"/>
    <w:rsid w:val="00596E39"/>
    <w:rsid w:val="005B6537"/>
    <w:rsid w:val="005C24A0"/>
    <w:rsid w:val="005C26DE"/>
    <w:rsid w:val="005C6B67"/>
    <w:rsid w:val="005E1581"/>
    <w:rsid w:val="005F3314"/>
    <w:rsid w:val="00603F44"/>
    <w:rsid w:val="00606B0B"/>
    <w:rsid w:val="00625163"/>
    <w:rsid w:val="006339AF"/>
    <w:rsid w:val="00643147"/>
    <w:rsid w:val="00650183"/>
    <w:rsid w:val="006666A5"/>
    <w:rsid w:val="00671CF5"/>
    <w:rsid w:val="006821AC"/>
    <w:rsid w:val="006844F5"/>
    <w:rsid w:val="006970EC"/>
    <w:rsid w:val="006B1CBC"/>
    <w:rsid w:val="006D4C7D"/>
    <w:rsid w:val="006D4E76"/>
    <w:rsid w:val="006D6309"/>
    <w:rsid w:val="006E2610"/>
    <w:rsid w:val="006E7079"/>
    <w:rsid w:val="007308CD"/>
    <w:rsid w:val="00745079"/>
    <w:rsid w:val="00750F59"/>
    <w:rsid w:val="00752A18"/>
    <w:rsid w:val="00763E7A"/>
    <w:rsid w:val="00764D26"/>
    <w:rsid w:val="007654A2"/>
    <w:rsid w:val="007762E7"/>
    <w:rsid w:val="00776467"/>
    <w:rsid w:val="00780B36"/>
    <w:rsid w:val="00794820"/>
    <w:rsid w:val="007B2B55"/>
    <w:rsid w:val="007B4179"/>
    <w:rsid w:val="007B51D5"/>
    <w:rsid w:val="007C36C0"/>
    <w:rsid w:val="007D3C81"/>
    <w:rsid w:val="007F21C3"/>
    <w:rsid w:val="007F5442"/>
    <w:rsid w:val="00815031"/>
    <w:rsid w:val="008478FF"/>
    <w:rsid w:val="008547AA"/>
    <w:rsid w:val="00857997"/>
    <w:rsid w:val="008635FA"/>
    <w:rsid w:val="0086387D"/>
    <w:rsid w:val="008663F2"/>
    <w:rsid w:val="0087565B"/>
    <w:rsid w:val="00881FE8"/>
    <w:rsid w:val="008903C9"/>
    <w:rsid w:val="00894D44"/>
    <w:rsid w:val="008B61EE"/>
    <w:rsid w:val="008C005B"/>
    <w:rsid w:val="008C153B"/>
    <w:rsid w:val="008C4D49"/>
    <w:rsid w:val="008D2B3A"/>
    <w:rsid w:val="008F7B11"/>
    <w:rsid w:val="009224B2"/>
    <w:rsid w:val="00924CCE"/>
    <w:rsid w:val="00926E1B"/>
    <w:rsid w:val="00930DB5"/>
    <w:rsid w:val="00946860"/>
    <w:rsid w:val="009941F7"/>
    <w:rsid w:val="009A0190"/>
    <w:rsid w:val="009A67F3"/>
    <w:rsid w:val="009B086C"/>
    <w:rsid w:val="009D0272"/>
    <w:rsid w:val="009D0388"/>
    <w:rsid w:val="009D2A96"/>
    <w:rsid w:val="00A0678B"/>
    <w:rsid w:val="00A113B5"/>
    <w:rsid w:val="00A156E2"/>
    <w:rsid w:val="00A25000"/>
    <w:rsid w:val="00A4017F"/>
    <w:rsid w:val="00A51121"/>
    <w:rsid w:val="00A61728"/>
    <w:rsid w:val="00A65381"/>
    <w:rsid w:val="00A84E18"/>
    <w:rsid w:val="00A9417C"/>
    <w:rsid w:val="00AA0AED"/>
    <w:rsid w:val="00AA108D"/>
    <w:rsid w:val="00AA148D"/>
    <w:rsid w:val="00AB513A"/>
    <w:rsid w:val="00AB57A9"/>
    <w:rsid w:val="00AC1AA8"/>
    <w:rsid w:val="00AC1F95"/>
    <w:rsid w:val="00AC45B6"/>
    <w:rsid w:val="00AD21D7"/>
    <w:rsid w:val="00AE00DC"/>
    <w:rsid w:val="00AE0C67"/>
    <w:rsid w:val="00AE1D74"/>
    <w:rsid w:val="00B12FF5"/>
    <w:rsid w:val="00B30382"/>
    <w:rsid w:val="00B31106"/>
    <w:rsid w:val="00B4583E"/>
    <w:rsid w:val="00B510D3"/>
    <w:rsid w:val="00B519BA"/>
    <w:rsid w:val="00B74609"/>
    <w:rsid w:val="00BA6F56"/>
    <w:rsid w:val="00BC1992"/>
    <w:rsid w:val="00BC3628"/>
    <w:rsid w:val="00BD6EA3"/>
    <w:rsid w:val="00BE31A7"/>
    <w:rsid w:val="00BE32A4"/>
    <w:rsid w:val="00BE4CF3"/>
    <w:rsid w:val="00BE73E3"/>
    <w:rsid w:val="00BF29A4"/>
    <w:rsid w:val="00C10FFA"/>
    <w:rsid w:val="00C13868"/>
    <w:rsid w:val="00C1445C"/>
    <w:rsid w:val="00C1738E"/>
    <w:rsid w:val="00C23E41"/>
    <w:rsid w:val="00C27445"/>
    <w:rsid w:val="00C37162"/>
    <w:rsid w:val="00C40C21"/>
    <w:rsid w:val="00C4739C"/>
    <w:rsid w:val="00C575F5"/>
    <w:rsid w:val="00C7003B"/>
    <w:rsid w:val="00C716EE"/>
    <w:rsid w:val="00C74486"/>
    <w:rsid w:val="00C87F81"/>
    <w:rsid w:val="00C96514"/>
    <w:rsid w:val="00CB47CB"/>
    <w:rsid w:val="00CC580E"/>
    <w:rsid w:val="00CC6D32"/>
    <w:rsid w:val="00CC6E5A"/>
    <w:rsid w:val="00CD46A6"/>
    <w:rsid w:val="00CF6EBF"/>
    <w:rsid w:val="00D00334"/>
    <w:rsid w:val="00D0417A"/>
    <w:rsid w:val="00D0549E"/>
    <w:rsid w:val="00D06C46"/>
    <w:rsid w:val="00D23A00"/>
    <w:rsid w:val="00D30D4B"/>
    <w:rsid w:val="00D357EC"/>
    <w:rsid w:val="00D3597A"/>
    <w:rsid w:val="00D40172"/>
    <w:rsid w:val="00D56874"/>
    <w:rsid w:val="00D6283B"/>
    <w:rsid w:val="00D6709D"/>
    <w:rsid w:val="00D847E9"/>
    <w:rsid w:val="00DA2C73"/>
    <w:rsid w:val="00DA42E9"/>
    <w:rsid w:val="00DA4BF7"/>
    <w:rsid w:val="00DC10B2"/>
    <w:rsid w:val="00DC1ACB"/>
    <w:rsid w:val="00DC255D"/>
    <w:rsid w:val="00DD01BF"/>
    <w:rsid w:val="00DD565D"/>
    <w:rsid w:val="00DE3D33"/>
    <w:rsid w:val="00DE685E"/>
    <w:rsid w:val="00DE6E5E"/>
    <w:rsid w:val="00E10170"/>
    <w:rsid w:val="00E16ACE"/>
    <w:rsid w:val="00E2483F"/>
    <w:rsid w:val="00E26900"/>
    <w:rsid w:val="00E37E31"/>
    <w:rsid w:val="00E4085F"/>
    <w:rsid w:val="00E41AFD"/>
    <w:rsid w:val="00E5173C"/>
    <w:rsid w:val="00E53DA8"/>
    <w:rsid w:val="00E61070"/>
    <w:rsid w:val="00E73182"/>
    <w:rsid w:val="00E74241"/>
    <w:rsid w:val="00E935DD"/>
    <w:rsid w:val="00EA4B88"/>
    <w:rsid w:val="00EB0D8B"/>
    <w:rsid w:val="00ED4EBC"/>
    <w:rsid w:val="00ED5130"/>
    <w:rsid w:val="00ED72E3"/>
    <w:rsid w:val="00EE48C3"/>
    <w:rsid w:val="00EF538D"/>
    <w:rsid w:val="00F144FA"/>
    <w:rsid w:val="00F27347"/>
    <w:rsid w:val="00F42925"/>
    <w:rsid w:val="00F46DA6"/>
    <w:rsid w:val="00F52D2B"/>
    <w:rsid w:val="00F53716"/>
    <w:rsid w:val="00F550F7"/>
    <w:rsid w:val="00F74692"/>
    <w:rsid w:val="00F75666"/>
    <w:rsid w:val="00F810E9"/>
    <w:rsid w:val="00FB4DDC"/>
    <w:rsid w:val="00FC23EE"/>
    <w:rsid w:val="00FC2DCE"/>
    <w:rsid w:val="00FC4374"/>
    <w:rsid w:val="00FD7C17"/>
    <w:rsid w:val="00FF37AD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9F7"/>
  </w:style>
  <w:style w:type="paragraph" w:styleId="Heading1">
    <w:name w:val="heading 1"/>
    <w:basedOn w:val="Normal"/>
    <w:next w:val="Normal"/>
    <w:link w:val="Heading1Char"/>
    <w:uiPriority w:val="9"/>
    <w:qFormat/>
    <w:rsid w:val="000C2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1F7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5C26DE"/>
  </w:style>
  <w:style w:type="character" w:customStyle="1" w:styleId="author-ref">
    <w:name w:val="author-ref"/>
    <w:basedOn w:val="DefaultParagraphFont"/>
    <w:rsid w:val="005C26DE"/>
  </w:style>
  <w:style w:type="character" w:styleId="Strong">
    <w:name w:val="Strong"/>
    <w:basedOn w:val="DefaultParagraphFont"/>
    <w:uiPriority w:val="22"/>
    <w:qFormat/>
    <w:rsid w:val="005C26DE"/>
    <w:rPr>
      <w:b/>
      <w:bCs/>
    </w:rPr>
  </w:style>
  <w:style w:type="table" w:styleId="TableGrid">
    <w:name w:val="Table Grid"/>
    <w:basedOn w:val="TableNormal"/>
    <w:uiPriority w:val="59"/>
    <w:rsid w:val="005C2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8ED"/>
  </w:style>
  <w:style w:type="paragraph" w:styleId="Footer">
    <w:name w:val="footer"/>
    <w:basedOn w:val="Normal"/>
    <w:link w:val="FooterChar"/>
    <w:uiPriority w:val="99"/>
    <w:unhideWhenUsed/>
    <w:rsid w:val="003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ED"/>
  </w:style>
  <w:style w:type="character" w:customStyle="1" w:styleId="Heading1Char">
    <w:name w:val="Heading 1 Char"/>
    <w:basedOn w:val="DefaultParagraphFont"/>
    <w:link w:val="Heading1"/>
    <w:uiPriority w:val="9"/>
    <w:rsid w:val="000C2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DefaultParagraphFont"/>
    <w:rsid w:val="000C2A95"/>
  </w:style>
  <w:style w:type="character" w:customStyle="1" w:styleId="period">
    <w:name w:val="period"/>
    <w:basedOn w:val="DefaultParagraphFont"/>
    <w:rsid w:val="007762E7"/>
  </w:style>
  <w:style w:type="character" w:customStyle="1" w:styleId="cit">
    <w:name w:val="cit"/>
    <w:basedOn w:val="DefaultParagraphFont"/>
    <w:rsid w:val="007762E7"/>
  </w:style>
  <w:style w:type="character" w:customStyle="1" w:styleId="citation-doi">
    <w:name w:val="citation-doi"/>
    <w:basedOn w:val="DefaultParagraphFont"/>
    <w:rsid w:val="007762E7"/>
  </w:style>
  <w:style w:type="character" w:customStyle="1" w:styleId="secondary-date">
    <w:name w:val="secondary-date"/>
    <w:basedOn w:val="DefaultParagraphFont"/>
    <w:rsid w:val="007762E7"/>
  </w:style>
  <w:style w:type="character" w:customStyle="1" w:styleId="authors-list-item">
    <w:name w:val="authors-list-item"/>
    <w:basedOn w:val="DefaultParagraphFont"/>
    <w:rsid w:val="007762E7"/>
  </w:style>
  <w:style w:type="character" w:customStyle="1" w:styleId="author-sup-separator">
    <w:name w:val="author-sup-separator"/>
    <w:basedOn w:val="DefaultParagraphFont"/>
    <w:rsid w:val="007762E7"/>
  </w:style>
  <w:style w:type="character" w:customStyle="1" w:styleId="comma">
    <w:name w:val="comma"/>
    <w:basedOn w:val="DefaultParagraphFont"/>
    <w:rsid w:val="007762E7"/>
  </w:style>
  <w:style w:type="paragraph" w:styleId="BalloonText">
    <w:name w:val="Balloon Text"/>
    <w:basedOn w:val="Normal"/>
    <w:link w:val="BalloonTextChar"/>
    <w:uiPriority w:val="99"/>
    <w:semiHidden/>
    <w:unhideWhenUsed/>
    <w:rsid w:val="00A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1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we@unimed.edu.ng" TargetMode="External"/><Relationship Id="rId13" Type="http://schemas.openxmlformats.org/officeDocument/2006/relationships/hyperlink" Target="mailto:vemojevwe@unimed.edu.ng" TargetMode="External"/><Relationship Id="rId18" Type="http://schemas.openxmlformats.org/officeDocument/2006/relationships/hyperlink" Target="https://pubmed.ncbi.nlm.nih.gov/?term=%22Ojetola%20AA%22%5BAuthor%5D" TargetMode="External"/><Relationship Id="rId26" Type="http://schemas.openxmlformats.org/officeDocument/2006/relationships/hyperlink" Target="https://www.researchgate.net/profile/Oyovwi-Obukohwo?_tp=eyJjb250ZXh0Ijp7ImZpcnN0UGFnZSI6ImxvZ2luIiwicGFnZSI6InB1YmxpY2F0aW9uIiwicHJldmlvdXNQYWdlIjoicHJvZmlsZSJ9fQ" TargetMode="External"/><Relationship Id="rId39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term=%22Emojevwe%20V%22%5BAuthor%5D" TargetMode="External"/><Relationship Id="rId34" Type="http://schemas.openxmlformats.org/officeDocument/2006/relationships/hyperlink" Target="https://www.researchgate.net/scientific-contributions/Rotu-Arientare-Rume-2206517190?_tp=eyJjb250ZXh0Ijp7ImZpcnN0UGFnZSI6ImxvZ2luIiwicGFnZSI6InB1YmxpY2F0aW9uIiwicHJldmlvdXNQYWdlIjoicHJvZmlsZSJ9fQ" TargetMode="External"/><Relationship Id="rId42" Type="http://schemas.openxmlformats.org/officeDocument/2006/relationships/theme" Target="theme/theme1.xm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monovuakpo2006@yahoo.com" TargetMode="External"/><Relationship Id="rId17" Type="http://schemas.openxmlformats.org/officeDocument/2006/relationships/hyperlink" Target="https://pubmed.ncbi.nlm.nih.gov/?term=%22Tesi%20EP%22%5BAuthor%5D" TargetMode="External"/><Relationship Id="rId25" Type="http://schemas.openxmlformats.org/officeDocument/2006/relationships/hyperlink" Target="https://pubmed.ncbi.nlm.nih.gov/?term=%22Falajiki%20FY%22%5BAuthor%5D" TargetMode="External"/><Relationship Id="rId33" Type="http://schemas.openxmlformats.org/officeDocument/2006/relationships/hyperlink" Target="https://www.researchgate.net/scientific-contributions/Tesi-P-Edesiri-2268800099?_tp=eyJjb250ZXh0Ijp7ImZpcnN0UGFnZSI6ImxvZ2luIiwicGFnZSI6InB1YmxpY2F0aW9uIiwicHJldmlvdXNQYWdlIjoicHJvZmlsZSJ9fQ" TargetMode="External"/><Relationship Id="rId38" Type="http://schemas.openxmlformats.org/officeDocument/2006/relationships/hyperlink" Target="https://www.researchgate.net/publication/376527106_Diosmin_alleviates_Doxorubicin-induced_chemobrain_in_rats_via_inhibition_of_oxido-inflammation_apoptosis_and_modulation_of_autophagy?_tp=eyJjb250ZXh0Ijp7ImZpcnN0UGFnZSI6ImxvZ2luIiwicGFnZSI6InByb2ZpbGUiLCJwcmV2aW91c1BhZ2UiOiJob21lIiwicG9zaXRpb24iOiJwYWdlQ29udGVudCJ9f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term=%22Ben-Azu%20B%22%5BAuthor%5D" TargetMode="External"/><Relationship Id="rId20" Type="http://schemas.openxmlformats.org/officeDocument/2006/relationships/hyperlink" Target="https://pubmed.ncbi.nlm.nih.gov/?term=%22Joseph%20UG%22%5BAuthor%5D" TargetMode="External"/><Relationship Id="rId29" Type="http://schemas.openxmlformats.org/officeDocument/2006/relationships/hyperlink" Target="https://www.researchgate.net/profile/Gregory-Joseph-4?_tp=eyJjb250ZXh0Ijp7ImZpcnN0UGFnZSI6ImxvZ2luIiwicGFnZSI6InB1YmxpY2F0aW9uIiwicHJldmlvdXNQYWdlIjoicHJvZmlsZSJ9fQ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ovuakporaye@delsu.edu.ng" TargetMode="External"/><Relationship Id="rId24" Type="http://schemas.openxmlformats.org/officeDocument/2006/relationships/hyperlink" Target="https://pubmed.ncbi.nlm.nih.gov/?term=%22Rotu%20RA%22%5BAuthor%5D" TargetMode="External"/><Relationship Id="rId32" Type="http://schemas.openxmlformats.org/officeDocument/2006/relationships/hyperlink" Target="https://www.researchgate.net/profile/Victor-Emojevwe?_tp=eyJjb250ZXh0Ijp7ImZpcnN0UGFnZSI6ImxvZ2luIiwicGFnZSI6InB1YmxpY2F0aW9uIiwicHJldmlvdXNQYWdlIjoicHJvZmlsZSJ9fQ" TargetMode="External"/><Relationship Id="rId37" Type="http://schemas.openxmlformats.org/officeDocument/2006/relationships/hyperlink" Target="https://www.researchgate.net/profile/Patrick-Okwute?_tp=eyJjb250ZXh0Ijp7ImZpcnN0UGFnZSI6ImxvZ2luIiwicGFnZSI6InB1YmxpY2F0aW9uIiwicHJldmlvdXNQYWdlIjoicHJvZmlsZSJ9fQ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%22Oyovwi%20MO%22%5BAuthor%5D" TargetMode="External"/><Relationship Id="rId23" Type="http://schemas.openxmlformats.org/officeDocument/2006/relationships/hyperlink" Target="https://pubmed.ncbi.nlm.nih.gov/?term=%22Rotu%20RA%22%5BAuthor%5D" TargetMode="External"/><Relationship Id="rId28" Type="http://schemas.openxmlformats.org/officeDocument/2006/relationships/hyperlink" Target="https://www.researchgate.net/scientific-contributions/Ohwin-P-Ejiro-2268788231?_tp=eyJjb250ZXh0Ijp7ImZpcnN0UGFnZSI6ImxvZ2luIiwicGFnZSI6InB1YmxpY2F0aW9uIiwicHJldmlvdXNQYWdlIjoicHJvZmlsZSJ9fQ" TargetMode="External"/><Relationship Id="rId36" Type="http://schemas.openxmlformats.org/officeDocument/2006/relationships/hyperlink" Target="https://www.researchgate.net/scientific-contributions/Oyeleke-Abiodun-Abioye-2268762085?_tp=eyJjb250ZXh0Ijp7ImZpcnN0UGFnZSI6ImxvZ2luIiwicGFnZSI6InB1YmxpY2F0aW9uIiwicHJldmlvdXNQYWdlIjoicHJvZmlsZSJ9fQ" TargetMode="External"/><Relationship Id="rId10" Type="http://schemas.openxmlformats.org/officeDocument/2006/relationships/hyperlink" Target="https://orcid.org/0009-0006-3669-0105" TargetMode="External"/><Relationship Id="rId19" Type="http://schemas.openxmlformats.org/officeDocument/2006/relationships/hyperlink" Target="https://pubmed.ncbi.nlm.nih.gov/?term=%22Olowe%20TG%22%5BAuthor%5D" TargetMode="External"/><Relationship Id="rId31" Type="http://schemas.openxmlformats.org/officeDocument/2006/relationships/hyperlink" Target="https://www.researchgate.net/profile/Onome-Oghenetega?_tp=eyJjb250ZXh0Ijp7ImZpcnN0UGFnZSI6ImxvZ2luIiwicGFnZSI6InB1YmxpY2F0aW9uIiwicHJldmlvdXNQYWdlIjoicHJvZmlsZSJ9f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olowegt@gmail.com" TargetMode="External"/><Relationship Id="rId14" Type="http://schemas.openxmlformats.org/officeDocument/2006/relationships/hyperlink" Target="mailto:padefuye@unimed.edu.ng" TargetMode="External"/><Relationship Id="rId22" Type="http://schemas.openxmlformats.org/officeDocument/2006/relationships/hyperlink" Target="https://pubmed.ncbi.nlm.nih.gov/?term=%22Oghenetega%20OB%22%5BAuthor%5D" TargetMode="External"/><Relationship Id="rId27" Type="http://schemas.openxmlformats.org/officeDocument/2006/relationships/hyperlink" Target="https://www.researchgate.net/profile/Yewande-Falajiki?_tp=eyJjb250ZXh0Ijp7ImZpcnN0UGFnZSI6ImxvZ2luIiwicGFnZSI6InB1YmxpY2F0aW9uIiwicHJldmlvdXNQYWdlIjoicHJvZmlsZSJ9fQ" TargetMode="External"/><Relationship Id="rId30" Type="http://schemas.openxmlformats.org/officeDocument/2006/relationships/hyperlink" Target="https://www.researchgate.net/profile/Gideon-Olowe-3?_tp=eyJjb250ZXh0Ijp7ImZpcnN0UGFnZSI6ImxvZ2luIiwicGFnZSI6InB1YmxpY2F0aW9uIiwicHJldmlvdXNQYWdlIjoicHJvZmlsZSJ9fQ" TargetMode="External"/><Relationship Id="rId35" Type="http://schemas.openxmlformats.org/officeDocument/2006/relationships/hyperlink" Target="https://www.researchgate.net/scientific-contributions/Rotu-A-Rotu-2192144946?_tp=eyJjb250ZXh0Ijp7ImZpcnN0UGFnZSI6ImxvZ2luIiwicGFnZSI6InB1YmxpY2F0aW9uIiwicHJldmlvdXNQYWdlIjoicHJvZmlsZSJ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CD0B-1E84-451D-8E07-BA47C697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HP</cp:lastModifiedBy>
  <cp:revision>23</cp:revision>
  <cp:lastPrinted>2023-01-06T11:05:00Z</cp:lastPrinted>
  <dcterms:created xsi:type="dcterms:W3CDTF">2026-05-30T09:19:00Z</dcterms:created>
  <dcterms:modified xsi:type="dcterms:W3CDTF">2026-07-08T22:10:00Z</dcterms:modified>
</cp:coreProperties>
</file>